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0E6667">
        <w:rPr>
          <w:rFonts w:ascii="GHEA Grapalat" w:hAnsi="GHEA Grapalat"/>
          <w:i w:val="0"/>
          <w:sz w:val="24"/>
          <w:szCs w:val="24"/>
        </w:rPr>
        <w:t>20</w:t>
      </w:r>
      <w:r w:rsidRPr="00CD3395">
        <w:rPr>
          <w:rFonts w:ascii="GHEA Grapalat" w:hAnsi="GHEA Grapalat"/>
          <w:i w:val="0"/>
          <w:sz w:val="24"/>
          <w:szCs w:val="24"/>
        </w:rPr>
        <w:t>" "</w:t>
      </w:r>
      <w:r w:rsidR="000E6667" w:rsidRPr="000E6667">
        <w:rPr>
          <w:rFonts w:ascii="GHEA Grapalat" w:hAnsi="GHEA Grapalat"/>
          <w:i w:val="0"/>
          <w:sz w:val="24"/>
          <w:szCs w:val="24"/>
        </w:rPr>
        <w:t>0</w:t>
      </w:r>
      <w:r w:rsidR="004C0975" w:rsidRPr="004C0975">
        <w:rPr>
          <w:rFonts w:ascii="GHEA Grapalat" w:hAnsi="GHEA Grapalat"/>
          <w:i w:val="0"/>
          <w:sz w:val="24"/>
          <w:szCs w:val="24"/>
        </w:rPr>
        <w:t>2</w:t>
      </w:r>
      <w:r w:rsidRPr="00CD3395">
        <w:rPr>
          <w:rFonts w:ascii="GHEA Grapalat" w:hAnsi="GHEA Grapalat"/>
          <w:i w:val="0"/>
          <w:sz w:val="24"/>
          <w:szCs w:val="24"/>
        </w:rPr>
        <w:t>" 20</w:t>
      </w:r>
      <w:r w:rsidR="000E6667" w:rsidRPr="000E6667">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0E6667">
        <w:rPr>
          <w:rFonts w:ascii="GHEA Grapalat" w:hAnsi="GHEA Grapalat"/>
          <w:i w:val="0"/>
          <w:sz w:val="24"/>
          <w:szCs w:val="24"/>
        </w:rPr>
        <w:t>EQ GHTsDzB 20/56</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на</w:t>
      </w:r>
      <w:r w:rsidR="00FB5D03" w:rsidRPr="00FB5D03">
        <w:rPr>
          <w:rFonts w:ascii="GHEA Grapalat" w:hAnsi="GHEA Grapalat"/>
          <w:i w:val="0"/>
          <w:sz w:val="24"/>
          <w:szCs w:val="24"/>
        </w:rPr>
        <w:t xml:space="preserve"> </w:t>
      </w:r>
      <w:r w:rsidRPr="00CD3395">
        <w:rPr>
          <w:rFonts w:ascii="GHEA Grapalat" w:hAnsi="GHEA Grapalat"/>
          <w:i w:val="0"/>
          <w:sz w:val="24"/>
          <w:szCs w:val="24"/>
        </w:rPr>
        <w:t xml:space="preserve"> </w:t>
      </w:r>
      <w:r w:rsidR="001945A4" w:rsidRPr="001945A4">
        <w:rPr>
          <w:rFonts w:ascii="GHEA Grapalat" w:hAnsi="GHEA Grapalat"/>
          <w:b/>
          <w:i w:val="0"/>
          <w:sz w:val="24"/>
          <w:szCs w:val="24"/>
        </w:rPr>
        <w:t xml:space="preserve">услуг </w:t>
      </w:r>
      <w:r w:rsidR="000E6667">
        <w:rPr>
          <w:rFonts w:ascii="GHEA Grapalat" w:hAnsi="GHEA Grapalat"/>
          <w:b/>
          <w:i w:val="0"/>
          <w:sz w:val="24"/>
          <w:szCs w:val="24"/>
        </w:rPr>
        <w:t>с</w:t>
      </w:r>
      <w:r w:rsidR="000E6667" w:rsidRPr="000E6667">
        <w:rPr>
          <w:rFonts w:ascii="GHEA Grapalat" w:hAnsi="GHEA Grapalat"/>
          <w:b/>
          <w:i w:val="0"/>
          <w:sz w:val="24"/>
          <w:szCs w:val="24"/>
        </w:rPr>
        <w:t>анитарной очистки общественных туалетов</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 xml:space="preserve">11:00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0E6667">
        <w:rPr>
          <w:rFonts w:ascii="GHEA Grapalat" w:hAnsi="GHEA Grapalat"/>
          <w:b/>
          <w:i w:val="0"/>
          <w:sz w:val="24"/>
          <w:szCs w:val="24"/>
        </w:rPr>
        <w:t>27</w:t>
      </w:r>
      <w:r w:rsidR="004C0975">
        <w:rPr>
          <w:rFonts w:ascii="GHEA Grapalat" w:hAnsi="GHEA Grapalat"/>
          <w:b/>
          <w:i w:val="0"/>
          <w:sz w:val="24"/>
          <w:szCs w:val="24"/>
        </w:rPr>
        <w:t xml:space="preserve">-го </w:t>
      </w:r>
      <w:r w:rsidR="000E6667">
        <w:rPr>
          <w:rFonts w:ascii="GHEA Grapalat" w:hAnsi="GHEA Grapalat"/>
          <w:b/>
          <w:i w:val="0"/>
          <w:sz w:val="24"/>
          <w:szCs w:val="24"/>
        </w:rPr>
        <w:t>февраля</w:t>
      </w:r>
      <w:r w:rsidR="001945A4">
        <w:rPr>
          <w:rFonts w:ascii="GHEA Grapalat" w:hAnsi="GHEA Grapalat"/>
          <w:b/>
          <w:i w:val="0"/>
          <w:sz w:val="24"/>
          <w:szCs w:val="24"/>
        </w:rPr>
        <w:t>, 2020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1945A4" w:rsidRPr="00533757">
        <w:rPr>
          <w:rFonts w:ascii="GHEA Grapalat" w:hAnsi="GHEA Grapalat"/>
          <w:b/>
          <w:i w:val="0"/>
          <w:sz w:val="24"/>
          <w:szCs w:val="24"/>
        </w:rPr>
        <w:t>(</w:t>
      </w:r>
      <w:r w:rsidR="000E6667">
        <w:rPr>
          <w:rFonts w:ascii="GHEA Grapalat" w:hAnsi="GHEA Grapalat"/>
          <w:b/>
          <w:i w:val="0"/>
          <w:sz w:val="24"/>
          <w:szCs w:val="24"/>
        </w:rPr>
        <w:t>27-го февраля</w:t>
      </w:r>
      <w:r w:rsidR="001945A4">
        <w:rPr>
          <w:rFonts w:ascii="GHEA Grapalat" w:hAnsi="GHEA Grapalat"/>
          <w:b/>
          <w:i w:val="0"/>
          <w:sz w:val="24"/>
          <w:szCs w:val="24"/>
        </w:rPr>
        <w:t>, 2020г.)</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1945A4" w:rsidRPr="00533757">
        <w:rPr>
          <w:rFonts w:ascii="GHEA Grapalat" w:hAnsi="GHEA Grapalat"/>
          <w:b/>
          <w:i w:val="0"/>
          <w:sz w:val="24"/>
          <w:szCs w:val="24"/>
        </w:rPr>
        <w:t>(</w:t>
      </w:r>
      <w:r w:rsidR="000E6667">
        <w:rPr>
          <w:rFonts w:ascii="GHEA Grapalat" w:hAnsi="GHEA Grapalat"/>
          <w:b/>
          <w:i w:val="0"/>
          <w:sz w:val="24"/>
          <w:szCs w:val="24"/>
        </w:rPr>
        <w:t>27-го февраля</w:t>
      </w:r>
      <w:r w:rsidR="001945A4">
        <w:rPr>
          <w:rFonts w:ascii="GHEA Grapalat" w:hAnsi="GHEA Grapalat"/>
          <w:b/>
          <w:i w:val="0"/>
          <w:sz w:val="24"/>
          <w:szCs w:val="24"/>
        </w:rPr>
        <w:t>, 2020г.)</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CC27C9"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w:t>
      </w:r>
      <w:r w:rsidR="008770CB" w:rsidRPr="00CD3395">
        <w:rPr>
          <w:rFonts w:ascii="GHEA Grapalat" w:hAnsi="GHEA Grapalat"/>
        </w:rPr>
        <w:t xml:space="preserve"> ОБЪЯВЛЕННЫЙ С ЦЕЛЬЮ ПРИОБРЕТЕНИЯ </w:t>
      </w:r>
      <w:r w:rsidR="00FB5D03" w:rsidRPr="00FB5D03">
        <w:rPr>
          <w:rFonts w:ascii="GHEA Grapalat" w:hAnsi="GHEA Grapalat"/>
        </w:rPr>
        <w:t xml:space="preserve">УСЛУГ </w:t>
      </w:r>
      <w:r w:rsidR="007C71E8" w:rsidRPr="007C71E8">
        <w:rPr>
          <w:rFonts w:ascii="GHEA Grapalat" w:hAnsi="GHEA Grapalat"/>
        </w:rPr>
        <w:t>САНИТАРНОЙ ОЧИСТКИ ОБЩЕСТВЕННЫХ ТУАЛЕТОВ</w:t>
      </w:r>
      <w:r w:rsidR="007C71E8" w:rsidRPr="00FB5D03">
        <w:rPr>
          <w:rFonts w:ascii="GHEA Grapalat" w:hAnsi="GHEA Grapalat"/>
        </w:rPr>
        <w:t xml:space="preserve"> </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FB5D03" w:rsidRPr="00FB5D03">
        <w:rPr>
          <w:rFonts w:ascii="GHEA Grapalat" w:hAnsi="GHEA Grapalat"/>
          <w:b/>
        </w:rPr>
        <w:t xml:space="preserve">УСЛУГ </w:t>
      </w:r>
      <w:r w:rsidR="007C71E8" w:rsidRPr="007C71E8">
        <w:rPr>
          <w:rFonts w:ascii="GHEA Grapalat" w:hAnsi="GHEA Grapalat"/>
          <w:b/>
        </w:rPr>
        <w:t xml:space="preserve">САНИТАРНОЙ ОЧИСТКИ ОБЩЕСТВЕННЫХ ТУАЛЕТОВ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E00DE">
        <w:rPr>
          <w:rFonts w:ascii="GHEA Grapalat" w:hAnsi="GHEA Grapalat"/>
          <w:b/>
        </w:rPr>
        <w:t>ЗАПРОС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E6667">
        <w:rPr>
          <w:rFonts w:ascii="GHEA Grapalat" w:hAnsi="GHEA Grapalat"/>
          <w:spacing w:val="-6"/>
        </w:rPr>
        <w:t>EQ GHTsDzB 20/56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067309" w:rsidRPr="001945A4">
        <w:rPr>
          <w:rFonts w:ascii="GHEA Grapalat" w:hAnsi="GHEA Grapalat"/>
          <w:b/>
          <w:i w:val="0"/>
          <w:sz w:val="24"/>
          <w:szCs w:val="24"/>
        </w:rPr>
        <w:t xml:space="preserve">услуг </w:t>
      </w:r>
      <w:r w:rsidR="00067309">
        <w:rPr>
          <w:rFonts w:ascii="GHEA Grapalat" w:hAnsi="GHEA Grapalat"/>
          <w:b/>
          <w:i w:val="0"/>
          <w:sz w:val="24"/>
          <w:szCs w:val="24"/>
        </w:rPr>
        <w:t>с</w:t>
      </w:r>
      <w:r w:rsidR="00067309" w:rsidRPr="000E6667">
        <w:rPr>
          <w:rFonts w:ascii="GHEA Grapalat" w:hAnsi="GHEA Grapalat"/>
          <w:b/>
          <w:i w:val="0"/>
          <w:sz w:val="24"/>
          <w:szCs w:val="24"/>
        </w:rPr>
        <w:t>анитарной очистки общественных туалетов</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7C71E8">
        <w:rPr>
          <w:rFonts w:ascii="GHEA Grapalat" w:hAnsi="GHEA Grapalat"/>
          <w:i w:val="0"/>
          <w:sz w:val="24"/>
          <w:szCs w:val="24"/>
        </w:rPr>
        <w:t>2</w:t>
      </w:r>
      <w:r w:rsidR="00D8139D">
        <w:rPr>
          <w:rFonts w:ascii="GHEA Grapalat" w:hAnsi="GHEA Grapalat"/>
          <w:i w:val="0"/>
          <w:sz w:val="24"/>
          <w:szCs w:val="24"/>
        </w:rPr>
        <w:t>"</w:t>
      </w:r>
      <w:r w:rsidR="00545E08">
        <w:rPr>
          <w:rFonts w:ascii="GHEA Grapalat" w:hAnsi="GHEA Grapalat"/>
          <w:i w:val="0"/>
          <w:sz w:val="24"/>
          <w:szCs w:val="24"/>
        </w:rPr>
        <w:t xml:space="preserve"> </w:t>
      </w:r>
      <w:r w:rsidR="0079569A">
        <w:rPr>
          <w:rFonts w:ascii="GHEA Grapalat" w:hAnsi="GHEA Grapalat"/>
          <w:i w:val="0"/>
          <w:sz w:val="24"/>
          <w:szCs w:val="24"/>
        </w:rPr>
        <w:t>лот</w:t>
      </w:r>
      <w:r w:rsidR="00CC27C9">
        <w:rPr>
          <w:rFonts w:ascii="GHEA Grapalat" w:hAnsi="GHEA Grapalat"/>
          <w:i w:val="0"/>
          <w:sz w:val="24"/>
          <w:szCs w:val="24"/>
        </w:rPr>
        <w:t>ах</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C71E8" w:rsidRPr="009044F1" w:rsidTr="00067309">
        <w:trPr>
          <w:jc w:val="center"/>
        </w:trPr>
        <w:tc>
          <w:tcPr>
            <w:tcW w:w="1530" w:type="dxa"/>
            <w:vAlign w:val="center"/>
          </w:tcPr>
          <w:p w:rsidR="007C71E8" w:rsidRPr="009044F1" w:rsidRDefault="007C71E8" w:rsidP="007C71E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7C71E8" w:rsidRPr="007C71E8" w:rsidRDefault="007C71E8" w:rsidP="007C71E8">
            <w:pPr>
              <w:ind w:left="145" w:hanging="145"/>
              <w:rPr>
                <w:rFonts w:ascii="Sylfaen" w:hAnsi="Sylfaen"/>
                <w:sz w:val="20"/>
                <w:szCs w:val="20"/>
              </w:rPr>
            </w:pPr>
            <w:r w:rsidRPr="00894881">
              <w:rPr>
                <w:lang w:val="hy-AM"/>
              </w:rPr>
              <w:t xml:space="preserve"> </w:t>
            </w:r>
            <w:r w:rsidRPr="00D620BE">
              <w:rPr>
                <w:rFonts w:ascii="Sylfaen" w:hAnsi="Sylfaen"/>
                <w:sz w:val="20"/>
                <w:szCs w:val="20"/>
                <w:lang w:val="hy-AM"/>
              </w:rPr>
              <w:t>Санитарная очистка общественных туалетов</w:t>
            </w:r>
            <w:r>
              <w:rPr>
                <w:rFonts w:ascii="Sylfaen" w:hAnsi="Sylfaen"/>
                <w:sz w:val="20"/>
                <w:szCs w:val="20"/>
              </w:rPr>
              <w:t xml:space="preserve"> 1</w:t>
            </w:r>
          </w:p>
        </w:tc>
      </w:tr>
      <w:tr w:rsidR="007C71E8" w:rsidRPr="009044F1" w:rsidTr="00067309">
        <w:trPr>
          <w:jc w:val="center"/>
        </w:trPr>
        <w:tc>
          <w:tcPr>
            <w:tcW w:w="1530" w:type="dxa"/>
            <w:vAlign w:val="center"/>
          </w:tcPr>
          <w:p w:rsidR="007C71E8" w:rsidRPr="009044F1" w:rsidRDefault="007C71E8" w:rsidP="007C71E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7C71E8" w:rsidRPr="007C71E8" w:rsidRDefault="007C71E8" w:rsidP="007C71E8">
            <w:pPr>
              <w:ind w:left="145" w:hanging="145"/>
              <w:rPr>
                <w:rFonts w:ascii="Sylfaen" w:hAnsi="Sylfaen"/>
                <w:sz w:val="20"/>
                <w:szCs w:val="20"/>
              </w:rPr>
            </w:pPr>
            <w:r w:rsidRPr="00894881">
              <w:rPr>
                <w:lang w:val="hy-AM"/>
              </w:rPr>
              <w:t xml:space="preserve"> </w:t>
            </w:r>
            <w:r w:rsidRPr="00D620BE">
              <w:rPr>
                <w:rFonts w:ascii="Sylfaen" w:hAnsi="Sylfaen"/>
                <w:sz w:val="20"/>
                <w:szCs w:val="20"/>
                <w:lang w:val="hy-AM"/>
              </w:rPr>
              <w:t>Санитарная очистка общественных туалетов</w:t>
            </w:r>
            <w:r>
              <w:rPr>
                <w:rFonts w:ascii="Sylfaen" w:hAnsi="Sylfaen"/>
                <w:sz w:val="20"/>
                <w:szCs w:val="20"/>
              </w:rPr>
              <w:t xml:space="preserve"> 2</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67309" w:rsidRPr="009044F1" w:rsidRDefault="0006730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Pr>
          <w:rStyle w:val="FootnoteReference"/>
          <w:rFonts w:ascii="GHEA Grapalat" w:hAnsi="GHEA Grapalat"/>
        </w:rPr>
        <w:footnoteReference w:customMarkFollows="1" w:id="3"/>
        <w:t>8</w:t>
      </w:r>
      <w:r w:rsidRPr="009044F1">
        <w:rPr>
          <w:rFonts w:ascii="GHEA Grapalat" w:hAnsi="GHEA Grapalat"/>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E00D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1B4B06">
        <w:rPr>
          <w:rFonts w:ascii="GHEA Grapalat" w:hAnsi="GHEA Grapalat"/>
          <w:b/>
          <w:sz w:val="24"/>
          <w:szCs w:val="24"/>
        </w:rPr>
        <w:t>11:00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w:t>
      </w:r>
      <w:r w:rsidR="007C71E8">
        <w:rPr>
          <w:rFonts w:ascii="GHEA Grapalat" w:hAnsi="GHEA Grapalat"/>
          <w:b/>
          <w:sz w:val="24"/>
          <w:szCs w:val="24"/>
        </w:rPr>
        <w:t>27</w:t>
      </w:r>
      <w:r w:rsidR="00CC27C9" w:rsidRPr="00CC27C9">
        <w:rPr>
          <w:rFonts w:ascii="GHEA Grapalat" w:hAnsi="GHEA Grapalat"/>
          <w:b/>
          <w:sz w:val="24"/>
          <w:szCs w:val="24"/>
        </w:rPr>
        <w:t xml:space="preserve">-го </w:t>
      </w:r>
      <w:r w:rsidR="007C71E8">
        <w:rPr>
          <w:rFonts w:ascii="GHEA Grapalat" w:hAnsi="GHEA Grapalat"/>
          <w:b/>
          <w:sz w:val="24"/>
          <w:szCs w:val="24"/>
        </w:rPr>
        <w:t>февраля</w:t>
      </w:r>
      <w:r w:rsidR="00CC27C9" w:rsidRPr="00CC27C9">
        <w:rPr>
          <w:rFonts w:ascii="GHEA Grapalat" w:hAnsi="GHEA Grapalat"/>
          <w:b/>
          <w:sz w:val="24"/>
          <w:szCs w:val="24"/>
        </w:rPr>
        <w:t>,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CC27C9" w:rsidRPr="00CC27C9">
        <w:rPr>
          <w:rFonts w:ascii="GHEA Grapalat" w:hAnsi="GHEA Grapalat"/>
          <w:b/>
          <w:sz w:val="24"/>
          <w:szCs w:val="24"/>
        </w:rPr>
        <w:t xml:space="preserve">11:00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7C71E8">
        <w:rPr>
          <w:rFonts w:ascii="GHEA Grapalat" w:hAnsi="GHEA Grapalat"/>
          <w:b/>
          <w:sz w:val="24"/>
          <w:szCs w:val="24"/>
        </w:rPr>
        <w:t>(27</w:t>
      </w:r>
      <w:r w:rsidR="00CC27C9" w:rsidRPr="00CC27C9">
        <w:rPr>
          <w:rFonts w:ascii="GHEA Grapalat" w:hAnsi="GHEA Grapalat"/>
          <w:b/>
          <w:sz w:val="24"/>
          <w:szCs w:val="24"/>
        </w:rPr>
        <w:t xml:space="preserve">-го </w:t>
      </w:r>
      <w:r w:rsidR="007C71E8">
        <w:rPr>
          <w:rFonts w:ascii="GHEA Grapalat" w:hAnsi="GHEA Grapalat"/>
          <w:b/>
          <w:sz w:val="24"/>
          <w:szCs w:val="24"/>
        </w:rPr>
        <w:t>февраля</w:t>
      </w:r>
      <w:r w:rsidR="00CC27C9" w:rsidRPr="00CC27C9">
        <w:rPr>
          <w:rFonts w:ascii="GHEA Grapalat" w:hAnsi="GHEA Grapalat"/>
          <w:b/>
          <w:sz w:val="24"/>
          <w:szCs w:val="24"/>
        </w:rPr>
        <w:t>, 2020г.)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7C71E8">
        <w:rPr>
          <w:rFonts w:ascii="GHEA Grapalat" w:hAnsi="GHEA Grapalat"/>
          <w:sz w:val="24"/>
          <w:szCs w:val="24"/>
        </w:rPr>
        <w:t>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67309" w:rsidRPr="000811C1" w:rsidRDefault="00067309" w:rsidP="0006730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w:t>
      </w:r>
      <w:r w:rsidR="009639DF">
        <w:rPr>
          <w:rFonts w:ascii="GHEA Grapalat" w:hAnsi="GHEA Grapalat"/>
        </w:rPr>
        <w:lastRenderedPageBreak/>
        <w:t>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E00D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6667">
        <w:rPr>
          <w:rFonts w:ascii="GHEA Grapalat" w:hAnsi="GHEA Grapalat"/>
          <w:b/>
          <w:sz w:val="24"/>
          <w:szCs w:val="24"/>
        </w:rPr>
        <w:t>EQ GHTsDzB 20/56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E6667">
        <w:rPr>
          <w:rFonts w:ascii="GHEA Grapalat" w:hAnsi="GHEA Grapalat"/>
        </w:rPr>
        <w:t>EQ GHTsDzB 20/56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E00DE">
        <w:rPr>
          <w:rFonts w:ascii="GHEA Grapalat" w:hAnsi="GHEA Grapalat"/>
        </w:rPr>
        <w:t>запрос котировок</w:t>
      </w:r>
      <w:r>
        <w:rPr>
          <w:rFonts w:ascii="GHEA Grapalat" w:hAnsi="GHEA Grapalat"/>
        </w:rPr>
        <w:t xml:space="preserve"> под кодом </w:t>
      </w:r>
      <w:r w:rsidR="000E6667">
        <w:rPr>
          <w:rFonts w:ascii="GHEA Grapalat" w:hAnsi="GHEA Grapalat"/>
        </w:rPr>
        <w:t>EQ GHTsDzB 20/56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E6667">
        <w:rPr>
          <w:rFonts w:ascii="GHEA Grapalat" w:hAnsi="GHEA Grapalat"/>
        </w:rPr>
        <w:t>EQ GHTsDzB 20/56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E00D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9"/>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E00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E6667">
        <w:rPr>
          <w:rFonts w:ascii="GHEA Grapalat" w:hAnsi="GHEA Grapalat"/>
          <w:b/>
          <w:sz w:val="24"/>
          <w:szCs w:val="24"/>
        </w:rPr>
        <w:t>EQ GHTsDzB 20/56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E00D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E6667">
        <w:rPr>
          <w:rFonts w:ascii="GHEA Grapalat" w:hAnsi="GHEA Grapalat"/>
          <w:spacing w:val="-6"/>
        </w:rPr>
        <w:t>EQ GHTsDzB 20/56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7C71E8" w:rsidRPr="005744FC" w:rsidTr="00067309">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7C71E8" w:rsidRPr="005744FC" w:rsidRDefault="007C71E8" w:rsidP="007C71E8">
            <w:pPr>
              <w:widowControl w:val="0"/>
              <w:jc w:val="center"/>
              <w:rPr>
                <w:rFonts w:ascii="GHEA Grapalat" w:hAnsi="GHEA Grapalat"/>
                <w:b/>
                <w:bCs/>
                <w:sz w:val="20"/>
                <w:szCs w:val="20"/>
              </w:rPr>
            </w:pPr>
            <w:r w:rsidRPr="005744FC">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tcPr>
          <w:p w:rsidR="007C71E8" w:rsidRPr="007E00DE" w:rsidRDefault="007C71E8" w:rsidP="007C71E8">
            <w:pPr>
              <w:ind w:left="145" w:hanging="145"/>
              <w:rPr>
                <w:rFonts w:ascii="Sylfaen" w:hAnsi="Sylfaen"/>
                <w:sz w:val="18"/>
                <w:szCs w:val="20"/>
              </w:rPr>
            </w:pPr>
            <w:r w:rsidRPr="007E00DE">
              <w:rPr>
                <w:sz w:val="18"/>
                <w:lang w:val="hy-AM"/>
              </w:rPr>
              <w:t xml:space="preserve"> </w:t>
            </w:r>
            <w:r w:rsidRPr="007E00DE">
              <w:rPr>
                <w:rFonts w:ascii="Sylfaen" w:hAnsi="Sylfaen"/>
                <w:sz w:val="18"/>
                <w:szCs w:val="20"/>
                <w:lang w:val="hy-AM"/>
              </w:rPr>
              <w:t>Санитарная очистка общественных туалетов</w:t>
            </w:r>
            <w:r w:rsidRPr="007E00DE">
              <w:rPr>
                <w:rFonts w:ascii="Sylfaen" w:hAnsi="Sylfaen"/>
                <w:sz w:val="18"/>
                <w:szCs w:val="20"/>
              </w:rPr>
              <w:t xml:space="preserve">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r>
      <w:tr w:rsidR="007C71E8" w:rsidRPr="005744FC" w:rsidTr="00067309">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7C71E8" w:rsidRPr="005744FC" w:rsidRDefault="007C71E8" w:rsidP="007C71E8">
            <w:pPr>
              <w:widowControl w:val="0"/>
              <w:jc w:val="center"/>
              <w:rPr>
                <w:rFonts w:ascii="GHEA Grapalat" w:hAnsi="GHEA Grapalat"/>
                <w:b/>
                <w:sz w:val="20"/>
                <w:szCs w:val="20"/>
              </w:rPr>
            </w:pPr>
            <w:r>
              <w:rPr>
                <w:rFonts w:ascii="GHEA Grapalat" w:hAnsi="GHEA Grapalat"/>
                <w:b/>
                <w:sz w:val="20"/>
                <w:szCs w:val="20"/>
              </w:rPr>
              <w:t>2</w:t>
            </w:r>
          </w:p>
        </w:tc>
        <w:tc>
          <w:tcPr>
            <w:tcW w:w="2537" w:type="dxa"/>
            <w:tcBorders>
              <w:top w:val="single" w:sz="4" w:space="0" w:color="auto"/>
              <w:left w:val="single" w:sz="4" w:space="0" w:color="auto"/>
              <w:bottom w:val="single" w:sz="4" w:space="0" w:color="auto"/>
              <w:right w:val="single" w:sz="4" w:space="0" w:color="auto"/>
            </w:tcBorders>
          </w:tcPr>
          <w:p w:rsidR="007C71E8" w:rsidRPr="007E00DE" w:rsidRDefault="007C71E8" w:rsidP="007C71E8">
            <w:pPr>
              <w:ind w:left="145" w:hanging="145"/>
              <w:rPr>
                <w:rFonts w:ascii="Sylfaen" w:hAnsi="Sylfaen"/>
                <w:sz w:val="18"/>
                <w:szCs w:val="20"/>
              </w:rPr>
            </w:pPr>
            <w:r w:rsidRPr="007E00DE">
              <w:rPr>
                <w:sz w:val="18"/>
                <w:lang w:val="hy-AM"/>
              </w:rPr>
              <w:t xml:space="preserve"> </w:t>
            </w:r>
            <w:r w:rsidRPr="007E00DE">
              <w:rPr>
                <w:rFonts w:ascii="Sylfaen" w:hAnsi="Sylfaen"/>
                <w:sz w:val="18"/>
                <w:szCs w:val="20"/>
                <w:lang w:val="hy-AM"/>
              </w:rPr>
              <w:t>Санитарная очистка общественных туалетов</w:t>
            </w:r>
            <w:r w:rsidRPr="007E00DE">
              <w:rPr>
                <w:rFonts w:ascii="Sylfaen" w:hAnsi="Sylfaen"/>
                <w:sz w:val="18"/>
                <w:szCs w:val="20"/>
              </w:rPr>
              <w:t xml:space="preserve">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7C71E8" w:rsidRPr="005744FC" w:rsidRDefault="007C71E8" w:rsidP="007C71E8">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E00D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E6667">
        <w:rPr>
          <w:rFonts w:ascii="GHEA Grapalat" w:hAnsi="GHEA Grapalat"/>
          <w:i/>
          <w:sz w:val="22"/>
          <w:szCs w:val="22"/>
        </w:rPr>
        <w:t>EQ GHTsDzB 20/56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E6667">
        <w:rPr>
          <w:rFonts w:ascii="GHEA Grapalat" w:hAnsi="GHEA Grapalat"/>
          <w:sz w:val="22"/>
          <w:szCs w:val="22"/>
        </w:rPr>
        <w:t>EQ GHTsDzB 20/56</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E00DE">
        <w:rPr>
          <w:rFonts w:ascii="GHEA Grapalat" w:hAnsi="GHEA Grapalat"/>
          <w:i/>
        </w:rPr>
        <w:t>запрос котировок</w:t>
      </w:r>
      <w:r w:rsidRPr="00B138F3">
        <w:rPr>
          <w:rFonts w:ascii="GHEA Grapalat" w:hAnsi="GHEA Grapalat"/>
          <w:i/>
        </w:rPr>
        <w:br/>
        <w:t>под кодом "</w:t>
      </w:r>
      <w:r w:rsidR="000E6667">
        <w:rPr>
          <w:rFonts w:ascii="GHEA Grapalat" w:hAnsi="GHEA Grapalat"/>
          <w:i/>
        </w:rPr>
        <w:t>EQ GHTsDzB 20/56</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E00D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0E6667">
        <w:rPr>
          <w:rFonts w:ascii="GHEA Grapalat" w:hAnsi="GHEA Grapalat"/>
          <w:b/>
          <w:sz w:val="24"/>
          <w:szCs w:val="24"/>
        </w:rPr>
        <w:t>EQ GHTsDzB 20/56</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000865D1">
        <w:rPr>
          <w:rFonts w:ascii="GHEA Grapalat" w:hAnsi="GHEA Grapalat"/>
          <w:b/>
        </w:rPr>
        <w:t>КОЧЕГАРА</w:t>
      </w:r>
      <w:r w:rsidR="004461C9">
        <w:rPr>
          <w:rFonts w:ascii="GHEA Grapalat" w:hAnsi="GHEA Grapalat"/>
          <w:b/>
        </w:rPr>
        <w:t xml:space="preserve">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по </w:t>
      </w:r>
      <w:r w:rsidR="007E3370" w:rsidRPr="007E3370">
        <w:rPr>
          <w:rFonts w:ascii="GHEA Grapalat" w:hAnsi="GHEA Grapalat"/>
          <w:b/>
        </w:rPr>
        <w:t xml:space="preserve">услуг аренды транспорта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7E00DE">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E00DE">
        <w:rPr>
          <w:rFonts w:ascii="GHEA Grapalat" w:hAnsi="GHEA Grapalat"/>
        </w:rPr>
        <w:t>3</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8"/>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7E00DE"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7E00DE">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sidRPr="007E00DE">
        <w:rPr>
          <w:rFonts w:ascii="GHEA Grapalat" w:hAnsi="GHEA Grapalat"/>
        </w:rPr>
        <w:t>0 рабочих дней, но не позднее 25</w:t>
      </w:r>
      <w:r w:rsidR="00164C1E" w:rsidRPr="007E00DE">
        <w:rPr>
          <w:rFonts w:ascii="GHEA Grapalat" w:hAnsi="GHEA Grapalat"/>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265815">
        <w:rPr>
          <w:rFonts w:ascii="GHEA Grapalat" w:hAnsi="GHEA Grapalat"/>
          <w:b/>
        </w:rPr>
        <w:t>в размере</w:t>
      </w:r>
      <w:r w:rsidRPr="00265815">
        <w:rPr>
          <w:rFonts w:ascii="GHEA Grapalat" w:hAnsi="GHEA Grapalat"/>
          <w:b/>
        </w:rPr>
        <w:t xml:space="preserve"> </w:t>
      </w:r>
      <w:r w:rsidR="00CC27C9">
        <w:rPr>
          <w:rFonts w:ascii="GHEA Grapalat" w:hAnsi="GHEA Grapalat"/>
          <w:b/>
        </w:rPr>
        <w:t>1</w:t>
      </w:r>
      <w:r w:rsidRPr="00265815">
        <w:rPr>
          <w:rFonts w:ascii="GHEA Grapalat" w:hAnsi="GHEA Grapalat"/>
          <w:b/>
        </w:rPr>
        <w:t xml:space="preserve"> (</w:t>
      </w:r>
      <w:r w:rsidR="007E00DE">
        <w:rPr>
          <w:rFonts w:ascii="GHEA Grapalat" w:hAnsi="GHEA Grapalat"/>
          <w:b/>
        </w:rPr>
        <w:t>одного</w:t>
      </w:r>
      <w:r w:rsidRPr="00265815">
        <w:rPr>
          <w:rFonts w:ascii="GHEA Grapalat" w:hAnsi="GHEA Grapalat"/>
          <w:b/>
        </w:rPr>
        <w:t>)</w:t>
      </w:r>
      <w:r w:rsidRPr="00AD29CE">
        <w:rPr>
          <w:rFonts w:ascii="GHEA Grapalat" w:hAnsi="GHEA Grapalat"/>
        </w:rPr>
        <w:t xml:space="preserve"> </w:t>
      </w:r>
      <w:r w:rsidR="007E00DE">
        <w:rPr>
          <w:rFonts w:ascii="GHEA Grapalat" w:hAnsi="GHEA Grapalat"/>
        </w:rPr>
        <w:t xml:space="preserve"> процента</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9"/>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Pr="00265815">
        <w:rPr>
          <w:rFonts w:ascii="GHEA Grapalat" w:hAnsi="GHEA Grapalat"/>
          <w:b/>
        </w:rPr>
        <w:t>0,</w:t>
      </w:r>
      <w:r w:rsidR="007E00DE">
        <w:rPr>
          <w:rFonts w:ascii="GHEA Grapalat" w:hAnsi="GHEA Grapalat"/>
          <w:b/>
        </w:rPr>
        <w:t>1</w:t>
      </w:r>
      <w:r w:rsidRPr="00265815">
        <w:rPr>
          <w:rFonts w:ascii="GHEA Grapalat" w:hAnsi="GHEA Grapalat"/>
          <w:b/>
        </w:rPr>
        <w:t xml:space="preserve"> (ноль целых </w:t>
      </w:r>
      <w:r w:rsidR="007E00DE">
        <w:rPr>
          <w:rFonts w:ascii="GHEA Grapalat" w:hAnsi="GHEA Grapalat"/>
          <w:b/>
        </w:rPr>
        <w:t>одного</w:t>
      </w:r>
      <w:r w:rsidRPr="00265815">
        <w:rPr>
          <w:rFonts w:ascii="GHEA Grapalat" w:hAnsi="GHEA Grapalat"/>
          <w:b/>
        </w:rPr>
        <w:t xml:space="preserve"> </w:t>
      </w:r>
      <w:r w:rsidR="00265815" w:rsidRPr="00265815">
        <w:rPr>
          <w:rFonts w:ascii="GHEA Grapalat" w:hAnsi="GHEA Grapalat"/>
          <w:b/>
        </w:rPr>
        <w:t>десятых</w:t>
      </w:r>
      <w:r w:rsidRPr="00265815">
        <w:rPr>
          <w:rFonts w:ascii="GHEA Grapalat" w:hAnsi="GHEA Grapalat"/>
          <w:b/>
        </w:rPr>
        <w:t>)</w:t>
      </w:r>
      <w:r w:rsidR="00742B6A">
        <w:rPr>
          <w:rFonts w:ascii="GHEA Grapalat" w:hAnsi="GHEA Grapalat"/>
        </w:rPr>
        <w:t xml:space="preserve"> процентов</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Приложения № 1, № 2 </w:t>
      </w:r>
      <w:r w:rsidR="007E00DE">
        <w:rPr>
          <w:rFonts w:ascii="GHEA Grapalat" w:hAnsi="GHEA Grapalat"/>
        </w:rPr>
        <w:t>, № 3</w:t>
      </w:r>
      <w:r w:rsidRPr="00AD29CE">
        <w:rPr>
          <w:rFonts w:ascii="GHEA Grapalat" w:hAnsi="GHEA Grapalat"/>
        </w:rPr>
        <w:t xml:space="preserve"> и № </w:t>
      </w:r>
      <w:r w:rsidR="007E00DE">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ED32AB" w:rsidRDefault="00ED32AB" w:rsidP="003B2F27">
      <w:pPr>
        <w:widowControl w:val="0"/>
        <w:spacing w:after="160" w:line="360" w:lineRule="auto"/>
        <w:jc w:val="center"/>
        <w:rPr>
          <w:rFonts w:ascii="GHEA Grapalat" w:hAnsi="GHEA Grapalat"/>
          <w:b/>
        </w:rPr>
      </w:pPr>
    </w:p>
    <w:p w:rsidR="00ED32AB" w:rsidRDefault="00ED32A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E00DE" w:rsidRDefault="007E00DE" w:rsidP="003B2F27">
      <w:pPr>
        <w:widowControl w:val="0"/>
        <w:spacing w:after="160" w:line="360" w:lineRule="auto"/>
        <w:jc w:val="right"/>
        <w:rPr>
          <w:rFonts w:ascii="GHEA Grapalat" w:hAnsi="GHEA Grapalat"/>
          <w:i/>
        </w:rPr>
        <w:sectPr w:rsidR="007E00D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E6667">
        <w:rPr>
          <w:rFonts w:ascii="GHEA Grapalat" w:hAnsi="GHEA Grapalat"/>
          <w:i/>
        </w:rPr>
        <w:t>EQ GHTsDzB 20/56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7E00DE">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tbl>
      <w:tblPr>
        <w:tblW w:w="15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904"/>
        <w:gridCol w:w="1710"/>
        <w:gridCol w:w="4329"/>
        <w:gridCol w:w="937"/>
        <w:gridCol w:w="722"/>
        <w:gridCol w:w="1299"/>
        <w:gridCol w:w="1154"/>
        <w:gridCol w:w="1147"/>
        <w:gridCol w:w="1306"/>
      </w:tblGrid>
      <w:tr w:rsidR="007E00DE" w:rsidRPr="002D33D0" w:rsidTr="00067309">
        <w:trPr>
          <w:trHeight w:val="240"/>
        </w:trPr>
        <w:tc>
          <w:tcPr>
            <w:tcW w:w="578" w:type="dxa"/>
            <w:tcBorders>
              <w:top w:val="thinThickSmallGap" w:sz="24" w:space="0" w:color="auto"/>
              <w:left w:val="thinThickSmallGap" w:sz="24" w:space="0" w:color="auto"/>
              <w:right w:val="thinThickSmallGap" w:sz="24" w:space="0" w:color="auto"/>
            </w:tcBorders>
          </w:tcPr>
          <w:p w:rsidR="007E00DE" w:rsidRPr="00112559" w:rsidRDefault="007E00DE" w:rsidP="00067309">
            <w:pPr>
              <w:tabs>
                <w:tab w:val="decimal" w:pos="1026"/>
              </w:tabs>
              <w:ind w:left="601" w:hanging="601"/>
              <w:jc w:val="center"/>
              <w:rPr>
                <w:rFonts w:ascii="GHEA Grapalat" w:hAnsi="GHEA Grapalat"/>
                <w:b/>
                <w:i/>
                <w:sz w:val="18"/>
              </w:rPr>
            </w:pPr>
          </w:p>
        </w:tc>
        <w:tc>
          <w:tcPr>
            <w:tcW w:w="14508" w:type="dxa"/>
            <w:gridSpan w:val="9"/>
            <w:tcBorders>
              <w:top w:val="thinThickSmallGap" w:sz="24" w:space="0" w:color="auto"/>
              <w:left w:val="thinThickSmallGap" w:sz="24" w:space="0" w:color="auto"/>
              <w:right w:val="thinThickSmallGap" w:sz="24" w:space="0" w:color="auto"/>
            </w:tcBorders>
            <w:vAlign w:val="center"/>
          </w:tcPr>
          <w:p w:rsidR="007E00DE" w:rsidRPr="005D3E3F" w:rsidRDefault="007E00DE" w:rsidP="00067309">
            <w:pPr>
              <w:ind w:left="145" w:hanging="145"/>
              <w:jc w:val="center"/>
              <w:rPr>
                <w:rFonts w:ascii="GHEA Grapalat" w:hAnsi="GHEA Grapalat"/>
                <w:b/>
                <w:i/>
                <w:sz w:val="18"/>
              </w:rPr>
            </w:pPr>
          </w:p>
        </w:tc>
      </w:tr>
      <w:tr w:rsidR="007E00DE" w:rsidRPr="002D33D0" w:rsidTr="00067309">
        <w:trPr>
          <w:trHeight w:val="218"/>
        </w:trPr>
        <w:tc>
          <w:tcPr>
            <w:tcW w:w="578" w:type="dxa"/>
            <w:vMerge w:val="restart"/>
            <w:tcBorders>
              <w:left w:val="thinThickSmallGap" w:sz="24" w:space="0" w:color="auto"/>
            </w:tcBorders>
            <w:vAlign w:val="center"/>
          </w:tcPr>
          <w:p w:rsidR="007E00DE" w:rsidRPr="00112559" w:rsidRDefault="007E00DE" w:rsidP="00067309">
            <w:pPr>
              <w:jc w:val="center"/>
              <w:rPr>
                <w:rFonts w:ascii="GHEA Grapalat" w:hAnsi="GHEA Grapalat"/>
                <w:b/>
                <w:i/>
                <w:sz w:val="16"/>
                <w:szCs w:val="16"/>
                <w:lang w:val="hy-AM"/>
              </w:rPr>
            </w:pPr>
            <w:r>
              <w:rPr>
                <w:rFonts w:ascii="GHEA Grapalat" w:hAnsi="GHEA Grapalat"/>
                <w:b/>
                <w:i/>
                <w:sz w:val="16"/>
                <w:szCs w:val="16"/>
              </w:rPr>
              <w:t>N/N</w:t>
            </w:r>
          </w:p>
        </w:tc>
        <w:tc>
          <w:tcPr>
            <w:tcW w:w="1904" w:type="dxa"/>
            <w:tcBorders>
              <w:top w:val="single" w:sz="4" w:space="0" w:color="auto"/>
              <w:bottom w:val="nil"/>
            </w:tcBorders>
          </w:tcPr>
          <w:p w:rsidR="007E00DE" w:rsidRPr="00112559" w:rsidRDefault="007E00DE" w:rsidP="00067309">
            <w:pPr>
              <w:ind w:left="145" w:hanging="145"/>
              <w:jc w:val="center"/>
              <w:rPr>
                <w:rFonts w:ascii="GHEA Grapalat" w:hAnsi="GHEA Grapalat"/>
                <w:b/>
                <w:i/>
                <w:sz w:val="16"/>
                <w:szCs w:val="16"/>
              </w:rPr>
            </w:pPr>
          </w:p>
        </w:tc>
        <w:tc>
          <w:tcPr>
            <w:tcW w:w="1710" w:type="dxa"/>
            <w:vMerge w:val="restart"/>
            <w:vAlign w:val="center"/>
          </w:tcPr>
          <w:p w:rsidR="007E00DE" w:rsidRPr="00A575C3" w:rsidRDefault="007E00DE" w:rsidP="00067309">
            <w:pPr>
              <w:ind w:left="145" w:hanging="145"/>
              <w:rPr>
                <w:rFonts w:ascii="GHEA Grapalat" w:hAnsi="GHEA Grapalat"/>
                <w:b/>
                <w:i/>
                <w:sz w:val="14"/>
                <w:szCs w:val="14"/>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329" w:type="dxa"/>
            <w:vMerge w:val="restart"/>
            <w:vAlign w:val="center"/>
          </w:tcPr>
          <w:p w:rsidR="007E00DE" w:rsidRPr="00112559" w:rsidRDefault="007E00DE" w:rsidP="00067309">
            <w:pPr>
              <w:ind w:left="145" w:hanging="145"/>
              <w:jc w:val="center"/>
              <w:rPr>
                <w:rFonts w:ascii="GHEA Grapalat" w:hAnsi="GHEA Grapalat"/>
                <w:b/>
                <w:i/>
                <w:sz w:val="16"/>
                <w:szCs w:val="16"/>
              </w:rPr>
            </w:pPr>
            <w:r w:rsidRPr="002F65E5">
              <w:rPr>
                <w:rFonts w:ascii="GHEA Grapalat" w:hAnsi="GHEA Grapalat"/>
                <w:b/>
                <w:i/>
                <w:sz w:val="16"/>
                <w:szCs w:val="16"/>
              </w:rPr>
              <w:t>технические характеристики</w:t>
            </w:r>
          </w:p>
        </w:tc>
        <w:tc>
          <w:tcPr>
            <w:tcW w:w="937" w:type="dxa"/>
            <w:vMerge w:val="restart"/>
            <w:vAlign w:val="center"/>
          </w:tcPr>
          <w:p w:rsidR="007E00DE" w:rsidRPr="00112559" w:rsidRDefault="007E00DE" w:rsidP="00067309">
            <w:pPr>
              <w:ind w:left="145" w:hanging="145"/>
              <w:jc w:val="center"/>
              <w:rPr>
                <w:rFonts w:ascii="GHEA Grapalat" w:hAnsi="GHEA Grapalat"/>
                <w:b/>
                <w:i/>
                <w:sz w:val="16"/>
                <w:szCs w:val="16"/>
                <w:lang w:val="hy-AM"/>
              </w:rPr>
            </w:pPr>
            <w:r w:rsidRPr="002F65E5">
              <w:rPr>
                <w:rFonts w:ascii="Sylfaen" w:hAnsi="Sylfaen"/>
                <w:b/>
                <w:i/>
                <w:sz w:val="16"/>
                <w:szCs w:val="16"/>
              </w:rPr>
              <w:t>единица измерения</w:t>
            </w:r>
          </w:p>
        </w:tc>
        <w:tc>
          <w:tcPr>
            <w:tcW w:w="722" w:type="dxa"/>
            <w:vMerge w:val="restart"/>
            <w:vAlign w:val="center"/>
          </w:tcPr>
          <w:p w:rsidR="007E00DE" w:rsidRPr="00112559" w:rsidRDefault="007E00DE" w:rsidP="00067309">
            <w:pPr>
              <w:ind w:left="145" w:hanging="145"/>
              <w:jc w:val="center"/>
              <w:rPr>
                <w:rFonts w:ascii="GHEA Grapalat" w:hAnsi="GHEA Grapalat"/>
                <w:b/>
                <w:i/>
                <w:sz w:val="16"/>
                <w:szCs w:val="16"/>
              </w:rPr>
            </w:pPr>
            <w:r w:rsidRPr="00A11A0D">
              <w:rPr>
                <w:rFonts w:ascii="GHEA Grapalat" w:hAnsi="GHEA Grapalat"/>
                <w:b/>
                <w:i/>
                <w:sz w:val="16"/>
                <w:szCs w:val="16"/>
              </w:rPr>
              <w:t>цена за единицу</w:t>
            </w:r>
          </w:p>
        </w:tc>
        <w:tc>
          <w:tcPr>
            <w:tcW w:w="1299" w:type="dxa"/>
            <w:vMerge w:val="restart"/>
            <w:vAlign w:val="center"/>
          </w:tcPr>
          <w:p w:rsidR="007E00DE" w:rsidRPr="00112559" w:rsidRDefault="007E00DE" w:rsidP="00067309">
            <w:pPr>
              <w:ind w:left="145" w:hanging="145"/>
              <w:jc w:val="center"/>
              <w:rPr>
                <w:rFonts w:ascii="GHEA Grapalat" w:hAnsi="GHEA Grapalat"/>
                <w:b/>
                <w:i/>
                <w:sz w:val="16"/>
                <w:szCs w:val="16"/>
              </w:rPr>
            </w:pPr>
            <w:r w:rsidRPr="002F65E5">
              <w:rPr>
                <w:rFonts w:ascii="GHEA Grapalat" w:hAnsi="GHEA Grapalat"/>
                <w:b/>
                <w:i/>
                <w:sz w:val="16"/>
                <w:szCs w:val="16"/>
              </w:rPr>
              <w:t>общая стоимость</w:t>
            </w:r>
          </w:p>
        </w:tc>
        <w:tc>
          <w:tcPr>
            <w:tcW w:w="1154" w:type="dxa"/>
            <w:vMerge w:val="restart"/>
            <w:vAlign w:val="center"/>
          </w:tcPr>
          <w:p w:rsidR="007E00DE" w:rsidRPr="00112559" w:rsidRDefault="007E00DE" w:rsidP="00067309">
            <w:pPr>
              <w:ind w:left="145" w:hanging="145"/>
              <w:jc w:val="center"/>
              <w:rPr>
                <w:rFonts w:ascii="GHEA Grapalat" w:hAnsi="GHEA Grapalat"/>
                <w:b/>
                <w:i/>
                <w:sz w:val="16"/>
                <w:szCs w:val="16"/>
              </w:rPr>
            </w:pPr>
            <w:r w:rsidRPr="002F65E5">
              <w:rPr>
                <w:rFonts w:ascii="GHEA Grapalat" w:hAnsi="GHEA Grapalat"/>
                <w:b/>
                <w:i/>
                <w:sz w:val="16"/>
                <w:szCs w:val="16"/>
              </w:rPr>
              <w:t>общее количество</w:t>
            </w:r>
          </w:p>
        </w:tc>
        <w:tc>
          <w:tcPr>
            <w:tcW w:w="2453" w:type="dxa"/>
            <w:gridSpan w:val="2"/>
            <w:tcBorders>
              <w:right w:val="thinThickSmallGap" w:sz="24" w:space="0" w:color="auto"/>
            </w:tcBorders>
            <w:vAlign w:val="center"/>
          </w:tcPr>
          <w:p w:rsidR="007E00DE" w:rsidRPr="00112559" w:rsidRDefault="007E00DE" w:rsidP="00067309">
            <w:pPr>
              <w:ind w:left="145" w:hanging="145"/>
              <w:jc w:val="center"/>
              <w:rPr>
                <w:rFonts w:ascii="GHEA Grapalat" w:hAnsi="GHEA Grapalat"/>
                <w:b/>
                <w:i/>
                <w:sz w:val="16"/>
                <w:szCs w:val="16"/>
              </w:rPr>
            </w:pPr>
            <w:r w:rsidRPr="00D66091">
              <w:rPr>
                <w:rFonts w:ascii="GHEA Grapalat" w:hAnsi="GHEA Grapalat"/>
                <w:b/>
                <w:i/>
                <w:sz w:val="16"/>
                <w:szCs w:val="16"/>
              </w:rPr>
              <w:t>правоприменение</w:t>
            </w:r>
          </w:p>
        </w:tc>
      </w:tr>
      <w:tr w:rsidR="007E00DE" w:rsidRPr="002D33D0" w:rsidTr="00067309">
        <w:trPr>
          <w:trHeight w:val="1228"/>
        </w:trPr>
        <w:tc>
          <w:tcPr>
            <w:tcW w:w="578" w:type="dxa"/>
            <w:vMerge/>
            <w:tcBorders>
              <w:left w:val="thinThickSmallGap" w:sz="24" w:space="0" w:color="auto"/>
              <w:bottom w:val="single" w:sz="18" w:space="0" w:color="auto"/>
              <w:right w:val="single" w:sz="4" w:space="0" w:color="auto"/>
            </w:tcBorders>
            <w:vAlign w:val="center"/>
          </w:tcPr>
          <w:p w:rsidR="007E00DE" w:rsidRPr="00112559" w:rsidRDefault="007E00DE" w:rsidP="00067309">
            <w:pPr>
              <w:jc w:val="center"/>
              <w:rPr>
                <w:rFonts w:ascii="GHEA Grapalat" w:hAnsi="GHEA Grapalat"/>
                <w:b/>
                <w:i/>
                <w:sz w:val="16"/>
                <w:szCs w:val="16"/>
              </w:rPr>
            </w:pPr>
          </w:p>
        </w:tc>
        <w:tc>
          <w:tcPr>
            <w:tcW w:w="1904" w:type="dxa"/>
            <w:tcBorders>
              <w:top w:val="nil"/>
              <w:left w:val="single" w:sz="4" w:space="0" w:color="auto"/>
              <w:bottom w:val="single" w:sz="18" w:space="0" w:color="auto"/>
              <w:right w:val="single" w:sz="4" w:space="0" w:color="auto"/>
            </w:tcBorders>
          </w:tcPr>
          <w:p w:rsidR="007E00DE" w:rsidRPr="00112559" w:rsidRDefault="007E00DE" w:rsidP="00067309">
            <w:pPr>
              <w:ind w:left="145" w:hanging="145"/>
              <w:jc w:val="center"/>
              <w:rPr>
                <w:rFonts w:ascii="GHEA Grapalat" w:hAnsi="GHEA Grapalat"/>
                <w:b/>
                <w:i/>
                <w:sz w:val="16"/>
                <w:szCs w:val="16"/>
              </w:rPr>
            </w:pPr>
            <w:r w:rsidRPr="002F65E5">
              <w:rPr>
                <w:rFonts w:ascii="GHEA Grapalat" w:hAnsi="GHEA Grapalat"/>
                <w:b/>
                <w:i/>
                <w:sz w:val="16"/>
                <w:szCs w:val="16"/>
              </w:rPr>
              <w:t>НАИМЕНОВАНИЕ ПРЕДМЕТА ЗАКУПОК</w:t>
            </w:r>
          </w:p>
        </w:tc>
        <w:tc>
          <w:tcPr>
            <w:tcW w:w="1710" w:type="dxa"/>
            <w:vMerge/>
            <w:tcBorders>
              <w:left w:val="single" w:sz="4" w:space="0" w:color="auto"/>
              <w:bottom w:val="single" w:sz="18" w:space="0" w:color="auto"/>
            </w:tcBorders>
            <w:vAlign w:val="center"/>
          </w:tcPr>
          <w:p w:rsidR="007E00DE" w:rsidRPr="00112559" w:rsidRDefault="007E00DE" w:rsidP="00067309">
            <w:pPr>
              <w:ind w:left="145" w:hanging="145"/>
              <w:jc w:val="center"/>
              <w:rPr>
                <w:rFonts w:ascii="GHEA Grapalat" w:hAnsi="GHEA Grapalat"/>
                <w:b/>
                <w:i/>
                <w:sz w:val="16"/>
                <w:szCs w:val="16"/>
              </w:rPr>
            </w:pPr>
          </w:p>
        </w:tc>
        <w:tc>
          <w:tcPr>
            <w:tcW w:w="4329" w:type="dxa"/>
            <w:vMerge/>
            <w:tcBorders>
              <w:bottom w:val="single" w:sz="18" w:space="0" w:color="auto"/>
            </w:tcBorders>
            <w:vAlign w:val="center"/>
          </w:tcPr>
          <w:p w:rsidR="007E00DE" w:rsidRPr="00112559" w:rsidRDefault="007E00DE" w:rsidP="00067309">
            <w:pPr>
              <w:ind w:left="145" w:hanging="145"/>
              <w:jc w:val="center"/>
              <w:rPr>
                <w:rFonts w:ascii="GHEA Grapalat" w:hAnsi="GHEA Grapalat"/>
                <w:b/>
                <w:i/>
                <w:sz w:val="16"/>
                <w:szCs w:val="16"/>
              </w:rPr>
            </w:pPr>
          </w:p>
        </w:tc>
        <w:tc>
          <w:tcPr>
            <w:tcW w:w="937" w:type="dxa"/>
            <w:vMerge/>
            <w:tcBorders>
              <w:bottom w:val="single" w:sz="18" w:space="0" w:color="auto"/>
            </w:tcBorders>
            <w:vAlign w:val="center"/>
          </w:tcPr>
          <w:p w:rsidR="007E00DE" w:rsidRPr="00112559" w:rsidRDefault="007E00DE" w:rsidP="00067309">
            <w:pPr>
              <w:ind w:left="145" w:hanging="145"/>
              <w:jc w:val="center"/>
              <w:rPr>
                <w:rFonts w:ascii="GHEA Grapalat" w:hAnsi="GHEA Grapalat"/>
                <w:b/>
                <w:i/>
                <w:sz w:val="16"/>
                <w:szCs w:val="16"/>
              </w:rPr>
            </w:pPr>
          </w:p>
        </w:tc>
        <w:tc>
          <w:tcPr>
            <w:tcW w:w="722" w:type="dxa"/>
            <w:vMerge/>
            <w:tcBorders>
              <w:bottom w:val="thinThickSmallGap" w:sz="24" w:space="0" w:color="auto"/>
            </w:tcBorders>
            <w:vAlign w:val="center"/>
          </w:tcPr>
          <w:p w:rsidR="007E00DE" w:rsidRPr="00112559" w:rsidRDefault="007E00DE" w:rsidP="00067309">
            <w:pPr>
              <w:ind w:left="145" w:hanging="145"/>
              <w:jc w:val="center"/>
              <w:rPr>
                <w:rFonts w:ascii="GHEA Grapalat" w:hAnsi="GHEA Grapalat"/>
                <w:b/>
                <w:i/>
                <w:sz w:val="16"/>
                <w:szCs w:val="16"/>
              </w:rPr>
            </w:pPr>
          </w:p>
        </w:tc>
        <w:tc>
          <w:tcPr>
            <w:tcW w:w="1299" w:type="dxa"/>
            <w:vMerge/>
            <w:tcBorders>
              <w:bottom w:val="thinThickSmallGap" w:sz="24" w:space="0" w:color="auto"/>
            </w:tcBorders>
            <w:vAlign w:val="center"/>
          </w:tcPr>
          <w:p w:rsidR="007E00DE" w:rsidRPr="00112559" w:rsidRDefault="007E00DE" w:rsidP="00067309">
            <w:pPr>
              <w:ind w:left="145" w:hanging="145"/>
              <w:jc w:val="center"/>
              <w:rPr>
                <w:rFonts w:ascii="GHEA Grapalat" w:hAnsi="GHEA Grapalat"/>
                <w:b/>
                <w:i/>
                <w:sz w:val="16"/>
                <w:szCs w:val="16"/>
              </w:rPr>
            </w:pPr>
          </w:p>
        </w:tc>
        <w:tc>
          <w:tcPr>
            <w:tcW w:w="1154" w:type="dxa"/>
            <w:vMerge/>
            <w:tcBorders>
              <w:bottom w:val="thinThickSmallGap" w:sz="24" w:space="0" w:color="auto"/>
            </w:tcBorders>
            <w:vAlign w:val="center"/>
          </w:tcPr>
          <w:p w:rsidR="007E00DE" w:rsidRPr="00112559" w:rsidRDefault="007E00DE" w:rsidP="00067309">
            <w:pPr>
              <w:ind w:left="145" w:hanging="145"/>
              <w:jc w:val="center"/>
              <w:rPr>
                <w:rFonts w:ascii="GHEA Grapalat" w:hAnsi="GHEA Grapalat"/>
                <w:b/>
                <w:i/>
                <w:sz w:val="16"/>
                <w:szCs w:val="16"/>
              </w:rPr>
            </w:pPr>
          </w:p>
        </w:tc>
        <w:tc>
          <w:tcPr>
            <w:tcW w:w="1147" w:type="dxa"/>
            <w:tcBorders>
              <w:bottom w:val="single" w:sz="18" w:space="0" w:color="auto"/>
            </w:tcBorders>
            <w:vAlign w:val="center"/>
          </w:tcPr>
          <w:p w:rsidR="007E00DE" w:rsidRPr="00112559" w:rsidRDefault="007E00DE" w:rsidP="00067309">
            <w:pPr>
              <w:ind w:left="145" w:hanging="145"/>
              <w:jc w:val="center"/>
              <w:rPr>
                <w:rFonts w:ascii="GHEA Grapalat" w:hAnsi="GHEA Grapalat"/>
                <w:b/>
                <w:i/>
                <w:sz w:val="16"/>
                <w:szCs w:val="16"/>
              </w:rPr>
            </w:pPr>
            <w:r>
              <w:rPr>
                <w:rFonts w:ascii="GHEA Grapalat" w:hAnsi="GHEA Grapalat"/>
                <w:b/>
                <w:i/>
                <w:sz w:val="16"/>
                <w:szCs w:val="16"/>
              </w:rPr>
              <w:t>адрес</w:t>
            </w:r>
          </w:p>
        </w:tc>
        <w:tc>
          <w:tcPr>
            <w:tcW w:w="1306" w:type="dxa"/>
            <w:tcBorders>
              <w:bottom w:val="single" w:sz="18" w:space="0" w:color="auto"/>
              <w:right w:val="thinThickSmallGap" w:sz="24" w:space="0" w:color="auto"/>
            </w:tcBorders>
            <w:vAlign w:val="center"/>
          </w:tcPr>
          <w:p w:rsidR="007E00DE" w:rsidRPr="00112559" w:rsidRDefault="007E00DE" w:rsidP="00067309">
            <w:pPr>
              <w:ind w:left="145" w:hanging="145"/>
              <w:jc w:val="center"/>
              <w:rPr>
                <w:rFonts w:ascii="GHEA Grapalat" w:hAnsi="GHEA Grapalat"/>
                <w:b/>
                <w:i/>
                <w:sz w:val="16"/>
                <w:szCs w:val="16"/>
              </w:rPr>
            </w:pPr>
            <w:r>
              <w:rPr>
                <w:rFonts w:ascii="GHEA Grapalat" w:hAnsi="GHEA Grapalat"/>
                <w:b/>
                <w:i/>
                <w:sz w:val="16"/>
                <w:szCs w:val="16"/>
              </w:rPr>
              <w:t xml:space="preserve">      </w:t>
            </w:r>
            <w:r w:rsidRPr="00D66091">
              <w:rPr>
                <w:rFonts w:ascii="GHEA Grapalat" w:hAnsi="GHEA Grapalat"/>
                <w:b/>
                <w:i/>
                <w:sz w:val="16"/>
                <w:szCs w:val="16"/>
              </w:rPr>
              <w:t xml:space="preserve"> срок</w:t>
            </w:r>
          </w:p>
        </w:tc>
      </w:tr>
      <w:tr w:rsidR="007E00DE" w:rsidRPr="00616AC8" w:rsidTr="00067309">
        <w:trPr>
          <w:trHeight w:val="464"/>
        </w:trPr>
        <w:tc>
          <w:tcPr>
            <w:tcW w:w="578" w:type="dxa"/>
            <w:tcBorders>
              <w:top w:val="single" w:sz="18" w:space="0" w:color="auto"/>
              <w:left w:val="single" w:sz="18" w:space="0" w:color="auto"/>
              <w:bottom w:val="single" w:sz="18" w:space="0" w:color="auto"/>
              <w:right w:val="single" w:sz="18" w:space="0" w:color="auto"/>
            </w:tcBorders>
            <w:vAlign w:val="center"/>
          </w:tcPr>
          <w:p w:rsidR="007E00DE" w:rsidRPr="00EA36EF" w:rsidRDefault="007E00DE" w:rsidP="00067309">
            <w:pPr>
              <w:jc w:val="center"/>
              <w:rPr>
                <w:rFonts w:ascii="GHEA Grapalat" w:hAnsi="GHEA Grapalat"/>
                <w:sz w:val="16"/>
                <w:szCs w:val="16"/>
                <w:lang w:val="hy-AM"/>
              </w:rPr>
            </w:pPr>
            <w:r w:rsidRPr="00EA36EF">
              <w:rPr>
                <w:rFonts w:ascii="GHEA Grapalat" w:hAnsi="GHEA Grapalat"/>
                <w:sz w:val="16"/>
                <w:szCs w:val="16"/>
                <w:lang w:val="hy-AM"/>
              </w:rPr>
              <w:t>1</w:t>
            </w:r>
          </w:p>
        </w:tc>
        <w:tc>
          <w:tcPr>
            <w:tcW w:w="1904" w:type="dxa"/>
            <w:tcBorders>
              <w:top w:val="single" w:sz="18" w:space="0" w:color="auto"/>
              <w:left w:val="single" w:sz="18" w:space="0" w:color="auto"/>
              <w:bottom w:val="single" w:sz="18" w:space="0" w:color="auto"/>
              <w:right w:val="single" w:sz="18" w:space="0" w:color="auto"/>
            </w:tcBorders>
          </w:tcPr>
          <w:p w:rsidR="007E00DE" w:rsidRPr="007E00DE" w:rsidRDefault="007E00DE" w:rsidP="00067309">
            <w:pPr>
              <w:ind w:left="145" w:hanging="145"/>
              <w:rPr>
                <w:rFonts w:ascii="Sylfaen" w:hAnsi="Sylfaen"/>
                <w:sz w:val="20"/>
                <w:szCs w:val="20"/>
              </w:rPr>
            </w:pPr>
            <w:r w:rsidRPr="00894881">
              <w:rPr>
                <w:lang w:val="hy-AM"/>
              </w:rPr>
              <w:t xml:space="preserve"> </w:t>
            </w:r>
            <w:r w:rsidRPr="00D620BE">
              <w:rPr>
                <w:rFonts w:ascii="Sylfaen" w:hAnsi="Sylfaen"/>
                <w:sz w:val="20"/>
                <w:szCs w:val="20"/>
                <w:lang w:val="hy-AM"/>
              </w:rPr>
              <w:t>Санитарная очистка общественных туалетов</w:t>
            </w:r>
            <w:r>
              <w:rPr>
                <w:rFonts w:ascii="Sylfaen" w:hAnsi="Sylfaen"/>
                <w:sz w:val="20"/>
                <w:szCs w:val="20"/>
              </w:rPr>
              <w:t xml:space="preserve"> 1</w:t>
            </w:r>
          </w:p>
        </w:tc>
        <w:tc>
          <w:tcPr>
            <w:tcW w:w="1710" w:type="dxa"/>
            <w:tcBorders>
              <w:top w:val="single" w:sz="18" w:space="0" w:color="auto"/>
              <w:left w:val="single" w:sz="18" w:space="0" w:color="auto"/>
              <w:bottom w:val="single" w:sz="18" w:space="0" w:color="auto"/>
              <w:right w:val="single" w:sz="18" w:space="0" w:color="auto"/>
            </w:tcBorders>
            <w:vAlign w:val="center"/>
          </w:tcPr>
          <w:p w:rsidR="007E00DE" w:rsidRPr="00C82DA5" w:rsidRDefault="007E00DE" w:rsidP="007E00DE">
            <w:pPr>
              <w:ind w:left="145" w:hanging="145"/>
              <w:rPr>
                <w:rFonts w:ascii="GHEA Grapalat" w:hAnsi="GHEA Grapalat"/>
                <w:sz w:val="20"/>
              </w:rPr>
            </w:pPr>
            <w:r w:rsidRPr="00AE409E">
              <w:rPr>
                <w:rFonts w:ascii="GHEA Grapalat" w:hAnsi="GHEA Grapalat"/>
                <w:sz w:val="20"/>
              </w:rPr>
              <w:t xml:space="preserve">50761100 </w:t>
            </w:r>
          </w:p>
        </w:tc>
        <w:tc>
          <w:tcPr>
            <w:tcW w:w="4329" w:type="dxa"/>
            <w:tcBorders>
              <w:top w:val="single" w:sz="18" w:space="0" w:color="auto"/>
              <w:left w:val="single" w:sz="18" w:space="0" w:color="auto"/>
              <w:bottom w:val="single" w:sz="18" w:space="0" w:color="auto"/>
              <w:right w:val="single" w:sz="18" w:space="0" w:color="auto"/>
            </w:tcBorders>
            <w:vAlign w:val="center"/>
          </w:tcPr>
          <w:p w:rsidR="007E00DE" w:rsidRPr="004B38E0" w:rsidRDefault="007E00DE" w:rsidP="00067309">
            <w:pPr>
              <w:tabs>
                <w:tab w:val="num" w:pos="1440"/>
              </w:tabs>
              <w:ind w:left="145" w:hanging="145"/>
              <w:jc w:val="both"/>
              <w:rPr>
                <w:rFonts w:ascii="Sylfaen" w:hAnsi="Sylfaen" w:cs="TimesArmenianPSMT"/>
                <w:sz w:val="16"/>
                <w:szCs w:val="16"/>
                <w:lang w:val="hy-AM"/>
              </w:rPr>
            </w:pPr>
            <w:r w:rsidRPr="004B38E0">
              <w:rPr>
                <w:rFonts w:ascii="Sylfaen" w:hAnsi="Sylfaen" w:cs="TimesArmenianPSMT"/>
                <w:sz w:val="16"/>
                <w:szCs w:val="16"/>
                <w:lang w:val="hy-AM"/>
              </w:rPr>
              <w:t>Необходимо проводить ежедневную санитарную уборку и техническое обслуживание общественного туалета в административном районе Шенгавит Еревана. В административном районе Шенгавит, недалеко от парка Комитаса, есть общественный туалет.</w:t>
            </w:r>
          </w:p>
          <w:p w:rsidR="007E00DE" w:rsidRPr="004B38E0" w:rsidRDefault="007E00DE" w:rsidP="00067309">
            <w:pPr>
              <w:tabs>
                <w:tab w:val="num" w:pos="1440"/>
              </w:tabs>
              <w:ind w:left="145" w:hanging="145"/>
              <w:jc w:val="both"/>
              <w:rPr>
                <w:rFonts w:ascii="Sylfaen" w:hAnsi="Sylfaen" w:cs="TimesArmenianPSMT"/>
                <w:sz w:val="16"/>
                <w:szCs w:val="16"/>
                <w:lang w:val="hy-AM"/>
              </w:rPr>
            </w:pPr>
            <w:r w:rsidRPr="004B38E0">
              <w:rPr>
                <w:rFonts w:ascii="Sylfaen" w:hAnsi="Sylfaen" w:cs="TimesArmenianPSMT"/>
                <w:sz w:val="16"/>
                <w:szCs w:val="16"/>
                <w:lang w:val="hy-AM"/>
              </w:rPr>
              <w:t>Следующие услуги должны выполняться ежедневно в общественном туалете:</w:t>
            </w:r>
          </w:p>
          <w:p w:rsidR="007E00DE" w:rsidRPr="004B38E0" w:rsidRDefault="007E00DE" w:rsidP="00067309">
            <w:pPr>
              <w:tabs>
                <w:tab w:val="num" w:pos="1440"/>
              </w:tabs>
              <w:ind w:left="145" w:hanging="145"/>
              <w:jc w:val="both"/>
              <w:rPr>
                <w:rFonts w:ascii="Sylfaen" w:hAnsi="Sylfaen" w:cs="TimesArmenianPSMT"/>
                <w:sz w:val="16"/>
                <w:szCs w:val="16"/>
                <w:lang w:val="hy-AM"/>
              </w:rPr>
            </w:pPr>
            <w:r w:rsidRPr="004B38E0">
              <w:rPr>
                <w:rFonts w:ascii="Sylfaen" w:hAnsi="Sylfaen" w:cs="TimesArmenianPSMT"/>
                <w:sz w:val="16"/>
                <w:szCs w:val="16"/>
                <w:lang w:val="hy-AM"/>
              </w:rPr>
              <w:t>1. Обеспечить надлежащую санацию территории вокруг здания</w:t>
            </w:r>
          </w:p>
          <w:p w:rsidR="007E00DE" w:rsidRPr="004B38E0" w:rsidRDefault="007E00DE" w:rsidP="00067309">
            <w:pPr>
              <w:tabs>
                <w:tab w:val="num" w:pos="1440"/>
              </w:tabs>
              <w:ind w:left="145" w:hanging="145"/>
              <w:jc w:val="both"/>
              <w:rPr>
                <w:rFonts w:ascii="Sylfaen" w:hAnsi="Sylfaen" w:cs="TimesArmenianPSMT"/>
                <w:sz w:val="16"/>
                <w:szCs w:val="16"/>
                <w:lang w:val="hy-AM"/>
              </w:rPr>
            </w:pPr>
            <w:r w:rsidRPr="004B38E0">
              <w:rPr>
                <w:rFonts w:ascii="Sylfaen" w:hAnsi="Sylfaen" w:cs="TimesArmenianPSMT"/>
                <w:sz w:val="16"/>
                <w:szCs w:val="16"/>
                <w:lang w:val="hy-AM"/>
              </w:rPr>
              <w:t>2. Внутренняя уборка и дезинфекция</w:t>
            </w:r>
          </w:p>
          <w:p w:rsidR="007E00DE" w:rsidRPr="004B38E0" w:rsidRDefault="007E00DE" w:rsidP="00067309">
            <w:pPr>
              <w:tabs>
                <w:tab w:val="num" w:pos="1440"/>
              </w:tabs>
              <w:ind w:left="145" w:hanging="145"/>
              <w:jc w:val="both"/>
              <w:rPr>
                <w:rFonts w:ascii="Sylfaen" w:hAnsi="Sylfaen" w:cs="TimesArmenianPSMT"/>
                <w:sz w:val="16"/>
                <w:szCs w:val="16"/>
                <w:lang w:val="hy-AM"/>
              </w:rPr>
            </w:pPr>
            <w:r w:rsidRPr="004B38E0">
              <w:rPr>
                <w:rFonts w:ascii="Sylfaen" w:hAnsi="Sylfaen" w:cs="TimesArmenianPSMT"/>
                <w:sz w:val="16"/>
                <w:szCs w:val="16"/>
                <w:lang w:val="hy-AM"/>
              </w:rPr>
              <w:t>3 Утилизация накопленных отходов</w:t>
            </w:r>
          </w:p>
          <w:p w:rsidR="007E00DE" w:rsidRPr="004B38E0" w:rsidRDefault="007E00DE" w:rsidP="00067309">
            <w:pPr>
              <w:tabs>
                <w:tab w:val="num" w:pos="1440"/>
              </w:tabs>
              <w:ind w:left="145" w:hanging="145"/>
              <w:jc w:val="both"/>
              <w:rPr>
                <w:rFonts w:ascii="Sylfaen" w:hAnsi="Sylfaen" w:cs="TimesArmenianPSMT"/>
                <w:sz w:val="16"/>
                <w:szCs w:val="16"/>
                <w:lang w:val="hy-AM"/>
              </w:rPr>
            </w:pPr>
            <w:r w:rsidRPr="004B38E0">
              <w:rPr>
                <w:rFonts w:ascii="Sylfaen" w:hAnsi="Sylfaen" w:cs="TimesArmenianPSMT"/>
                <w:sz w:val="16"/>
                <w:szCs w:val="16"/>
                <w:lang w:val="hy-AM"/>
              </w:rPr>
              <w:t>4. Ремонт сантехники и оборудования в случае необходимости, обеспечение их надлежащего рабочего состояния</w:t>
            </w:r>
          </w:p>
          <w:p w:rsidR="007E00DE" w:rsidRPr="00CD5B9A" w:rsidRDefault="007E00DE" w:rsidP="00067309">
            <w:pPr>
              <w:tabs>
                <w:tab w:val="left" w:pos="0"/>
              </w:tabs>
              <w:spacing w:line="360" w:lineRule="auto"/>
              <w:ind w:left="705" w:hanging="705"/>
              <w:jc w:val="both"/>
              <w:rPr>
                <w:rFonts w:ascii="Sylfaen" w:hAnsi="Sylfaen" w:cs="TimesArmenianPSMT"/>
                <w:sz w:val="16"/>
                <w:szCs w:val="16"/>
                <w:lang w:val="hy-AM"/>
              </w:rPr>
            </w:pPr>
            <w:r w:rsidRPr="004B38E0">
              <w:rPr>
                <w:rFonts w:ascii="Sylfaen" w:hAnsi="Sylfaen" w:cs="TimesArmenianPSMT"/>
                <w:sz w:val="16"/>
                <w:szCs w:val="16"/>
                <w:lang w:val="hy-AM"/>
              </w:rPr>
              <w:t>5. Удаление сточных вод и очищенных водяных засоров.</w:t>
            </w:r>
          </w:p>
        </w:tc>
        <w:tc>
          <w:tcPr>
            <w:tcW w:w="937" w:type="dxa"/>
            <w:tcBorders>
              <w:top w:val="single" w:sz="18" w:space="0" w:color="auto"/>
              <w:left w:val="single" w:sz="18" w:space="0" w:color="auto"/>
              <w:bottom w:val="single" w:sz="18" w:space="0" w:color="auto"/>
              <w:right w:val="single" w:sz="18" w:space="0" w:color="auto"/>
            </w:tcBorders>
            <w:vAlign w:val="center"/>
          </w:tcPr>
          <w:p w:rsidR="007E00DE" w:rsidRPr="0093548F" w:rsidRDefault="007E00DE" w:rsidP="00067309">
            <w:pPr>
              <w:ind w:left="145" w:hanging="145"/>
              <w:jc w:val="center"/>
              <w:rPr>
                <w:rFonts w:ascii="Sylfaen" w:hAnsi="Sylfaen"/>
                <w:sz w:val="16"/>
                <w:szCs w:val="16"/>
              </w:rPr>
            </w:pPr>
            <w:r>
              <w:rPr>
                <w:rFonts w:ascii="Sylfaen" w:hAnsi="Sylfaen"/>
                <w:sz w:val="16"/>
                <w:szCs w:val="16"/>
              </w:rPr>
              <w:t>драм</w:t>
            </w:r>
          </w:p>
        </w:tc>
        <w:tc>
          <w:tcPr>
            <w:tcW w:w="722" w:type="dxa"/>
            <w:tcBorders>
              <w:top w:val="thinThickSmallGap" w:sz="24" w:space="0" w:color="auto"/>
              <w:left w:val="single" w:sz="18" w:space="0" w:color="auto"/>
              <w:bottom w:val="thinThickSmallGap" w:sz="24" w:space="0" w:color="auto"/>
            </w:tcBorders>
            <w:vAlign w:val="center"/>
          </w:tcPr>
          <w:p w:rsidR="007E00DE" w:rsidRPr="00612944" w:rsidRDefault="007E00DE" w:rsidP="00067309">
            <w:pPr>
              <w:ind w:left="145" w:hanging="145"/>
              <w:jc w:val="center"/>
              <w:rPr>
                <w:rFonts w:ascii="GHEA Grapalat" w:hAnsi="GHEA Grapalat"/>
                <w:sz w:val="16"/>
                <w:szCs w:val="16"/>
              </w:rPr>
            </w:pPr>
          </w:p>
        </w:tc>
        <w:tc>
          <w:tcPr>
            <w:tcW w:w="1299" w:type="dxa"/>
            <w:tcBorders>
              <w:top w:val="thinThickSmallGap" w:sz="24" w:space="0" w:color="auto"/>
              <w:bottom w:val="thinThickSmallGap" w:sz="24" w:space="0" w:color="auto"/>
            </w:tcBorders>
            <w:vAlign w:val="center"/>
          </w:tcPr>
          <w:p w:rsidR="007E00DE" w:rsidRPr="009B4CEE" w:rsidRDefault="007E00DE" w:rsidP="00067309">
            <w:pPr>
              <w:ind w:left="145" w:hanging="145"/>
              <w:jc w:val="center"/>
              <w:rPr>
                <w:rFonts w:ascii="GHEA Grapalat" w:hAnsi="GHEA Grapalat"/>
                <w:sz w:val="16"/>
                <w:szCs w:val="16"/>
              </w:rPr>
            </w:pPr>
          </w:p>
        </w:tc>
        <w:tc>
          <w:tcPr>
            <w:tcW w:w="1154" w:type="dxa"/>
            <w:tcBorders>
              <w:top w:val="thinThickSmallGap" w:sz="24" w:space="0" w:color="auto"/>
              <w:bottom w:val="thinThickSmallGap" w:sz="24" w:space="0" w:color="auto"/>
              <w:right w:val="single" w:sz="18" w:space="0" w:color="auto"/>
            </w:tcBorders>
            <w:vAlign w:val="center"/>
          </w:tcPr>
          <w:p w:rsidR="007E00DE" w:rsidRPr="00C82DA5" w:rsidRDefault="007E00DE" w:rsidP="00067309">
            <w:pPr>
              <w:ind w:left="145" w:hanging="145"/>
              <w:jc w:val="center"/>
              <w:rPr>
                <w:rFonts w:ascii="GHEA Grapalat" w:hAnsi="GHEA Grapalat"/>
                <w:sz w:val="16"/>
                <w:szCs w:val="16"/>
              </w:rPr>
            </w:pPr>
            <w:r>
              <w:rPr>
                <w:rFonts w:ascii="GHEA Grapalat" w:hAnsi="GHEA Grapalat"/>
                <w:sz w:val="16"/>
                <w:szCs w:val="16"/>
              </w:rPr>
              <w:t>1</w:t>
            </w:r>
          </w:p>
        </w:tc>
        <w:tc>
          <w:tcPr>
            <w:tcW w:w="1147" w:type="dxa"/>
            <w:tcBorders>
              <w:top w:val="single" w:sz="18" w:space="0" w:color="auto"/>
              <w:left w:val="single" w:sz="18" w:space="0" w:color="auto"/>
              <w:bottom w:val="single" w:sz="18" w:space="0" w:color="auto"/>
              <w:right w:val="single" w:sz="18" w:space="0" w:color="auto"/>
            </w:tcBorders>
            <w:vAlign w:val="center"/>
          </w:tcPr>
          <w:p w:rsidR="007E00DE" w:rsidRPr="002A588E" w:rsidRDefault="007E00DE" w:rsidP="00067309">
            <w:pPr>
              <w:ind w:left="145" w:hanging="145"/>
              <w:rPr>
                <w:rFonts w:ascii="GHEA Grapalat" w:hAnsi="GHEA Grapalat"/>
                <w:sz w:val="14"/>
                <w:szCs w:val="14"/>
              </w:rPr>
            </w:pPr>
            <w:r>
              <w:rPr>
                <w:rFonts w:ascii="GHEA Grapalat" w:hAnsi="GHEA Grapalat"/>
                <w:sz w:val="14"/>
                <w:szCs w:val="14"/>
              </w:rPr>
              <w:t>г</w:t>
            </w:r>
            <w:r w:rsidRPr="002A588E">
              <w:rPr>
                <w:rFonts w:ascii="GHEA Grapalat" w:hAnsi="GHEA Grapalat"/>
                <w:sz w:val="14"/>
                <w:szCs w:val="14"/>
              </w:rPr>
              <w:t>. Ереван Шенгавит административный район</w:t>
            </w:r>
          </w:p>
        </w:tc>
        <w:tc>
          <w:tcPr>
            <w:tcW w:w="1306" w:type="dxa"/>
            <w:tcBorders>
              <w:top w:val="single" w:sz="18" w:space="0" w:color="auto"/>
              <w:left w:val="single" w:sz="18" w:space="0" w:color="auto"/>
              <w:bottom w:val="single" w:sz="18" w:space="0" w:color="auto"/>
              <w:right w:val="single" w:sz="18" w:space="0" w:color="auto"/>
            </w:tcBorders>
            <w:vAlign w:val="center"/>
          </w:tcPr>
          <w:p w:rsidR="007E00DE" w:rsidRPr="00616AC8" w:rsidRDefault="007E00DE" w:rsidP="007E00DE">
            <w:pPr>
              <w:ind w:left="145" w:hanging="145"/>
              <w:jc w:val="center"/>
              <w:rPr>
                <w:rFonts w:ascii="GHEA Grapalat" w:hAnsi="GHEA Grapalat"/>
                <w:sz w:val="14"/>
                <w:szCs w:val="14"/>
              </w:rPr>
            </w:pPr>
            <w:r w:rsidRPr="00E12DC9">
              <w:rPr>
                <w:rFonts w:ascii="GHEA Grapalat" w:hAnsi="GHEA Grapalat"/>
                <w:i/>
                <w:sz w:val="14"/>
                <w:szCs w:val="14"/>
                <w:lang w:val="hy-AM"/>
              </w:rPr>
              <w:t>Предпочтител</w:t>
            </w:r>
            <w:r>
              <w:rPr>
                <w:rFonts w:ascii="GHEA Grapalat" w:hAnsi="GHEA Grapalat"/>
                <w:i/>
                <w:sz w:val="14"/>
                <w:szCs w:val="14"/>
                <w:lang w:val="hy-AM"/>
              </w:rPr>
              <w:t xml:space="preserve">ьный срок устанавливается </w:t>
            </w:r>
            <w:r>
              <w:rPr>
                <w:rFonts w:ascii="GHEA Grapalat" w:hAnsi="GHEA Grapalat"/>
                <w:i/>
                <w:sz w:val="14"/>
                <w:szCs w:val="14"/>
              </w:rPr>
              <w:t xml:space="preserve"> с 21-го дня со вступления в силу договора </w:t>
            </w:r>
            <w:r>
              <w:rPr>
                <w:rFonts w:ascii="GHEA Grapalat" w:hAnsi="GHEA Grapalat"/>
                <w:i/>
                <w:sz w:val="14"/>
                <w:szCs w:val="14"/>
                <w:lang w:val="hy-AM"/>
              </w:rPr>
              <w:t xml:space="preserve">до </w:t>
            </w:r>
            <w:r>
              <w:rPr>
                <w:rFonts w:ascii="GHEA Grapalat" w:hAnsi="GHEA Grapalat"/>
                <w:i/>
                <w:sz w:val="14"/>
                <w:szCs w:val="14"/>
              </w:rPr>
              <w:t>25.12.2020</w:t>
            </w:r>
            <w:r w:rsidRPr="00E12DC9">
              <w:rPr>
                <w:rFonts w:ascii="GHEA Grapalat" w:hAnsi="GHEA Grapalat"/>
                <w:i/>
                <w:sz w:val="14"/>
                <w:szCs w:val="14"/>
              </w:rPr>
              <w:t>г</w:t>
            </w:r>
            <w:r>
              <w:rPr>
                <w:rFonts w:ascii="GHEA Grapalat" w:hAnsi="GHEA Grapalat"/>
                <w:i/>
                <w:sz w:val="14"/>
                <w:szCs w:val="14"/>
              </w:rPr>
              <w:t>.</w:t>
            </w:r>
          </w:p>
        </w:tc>
      </w:tr>
      <w:tr w:rsidR="007E00DE" w:rsidRPr="00616AC8" w:rsidTr="00067309">
        <w:trPr>
          <w:trHeight w:val="540"/>
        </w:trPr>
        <w:tc>
          <w:tcPr>
            <w:tcW w:w="578" w:type="dxa"/>
            <w:tcBorders>
              <w:top w:val="single" w:sz="18" w:space="0" w:color="auto"/>
              <w:left w:val="single" w:sz="18" w:space="0" w:color="auto"/>
              <w:bottom w:val="single" w:sz="18" w:space="0" w:color="auto"/>
              <w:right w:val="single" w:sz="18" w:space="0" w:color="auto"/>
            </w:tcBorders>
            <w:vAlign w:val="center"/>
          </w:tcPr>
          <w:p w:rsidR="007E00DE" w:rsidRPr="00F43D31" w:rsidRDefault="007E00DE" w:rsidP="00067309">
            <w:pPr>
              <w:jc w:val="center"/>
              <w:rPr>
                <w:rFonts w:ascii="GHEA Grapalat" w:hAnsi="GHEA Grapalat"/>
                <w:sz w:val="16"/>
                <w:szCs w:val="16"/>
              </w:rPr>
            </w:pPr>
            <w:r>
              <w:rPr>
                <w:rFonts w:ascii="GHEA Grapalat" w:hAnsi="GHEA Grapalat"/>
                <w:sz w:val="16"/>
                <w:szCs w:val="16"/>
              </w:rPr>
              <w:lastRenderedPageBreak/>
              <w:t>2</w:t>
            </w:r>
          </w:p>
        </w:tc>
        <w:tc>
          <w:tcPr>
            <w:tcW w:w="1904" w:type="dxa"/>
            <w:tcBorders>
              <w:top w:val="single" w:sz="18" w:space="0" w:color="auto"/>
              <w:left w:val="single" w:sz="18" w:space="0" w:color="auto"/>
              <w:bottom w:val="single" w:sz="18" w:space="0" w:color="auto"/>
              <w:right w:val="single" w:sz="18" w:space="0" w:color="auto"/>
            </w:tcBorders>
          </w:tcPr>
          <w:p w:rsidR="007E00DE" w:rsidRPr="007E00DE" w:rsidRDefault="007E00DE" w:rsidP="00067309">
            <w:pPr>
              <w:ind w:left="145" w:hanging="145"/>
              <w:rPr>
                <w:rFonts w:ascii="Sylfaen" w:hAnsi="Sylfaen"/>
                <w:sz w:val="20"/>
                <w:szCs w:val="20"/>
              </w:rPr>
            </w:pPr>
            <w:r w:rsidRPr="00894881">
              <w:rPr>
                <w:lang w:val="hy-AM"/>
              </w:rPr>
              <w:t xml:space="preserve"> </w:t>
            </w:r>
            <w:r w:rsidRPr="00D620BE">
              <w:rPr>
                <w:rFonts w:ascii="Sylfaen" w:hAnsi="Sylfaen"/>
                <w:sz w:val="20"/>
                <w:szCs w:val="20"/>
                <w:lang w:val="hy-AM"/>
              </w:rPr>
              <w:t>Санитарная очистка общественных туалетов</w:t>
            </w:r>
            <w:r>
              <w:rPr>
                <w:rFonts w:ascii="Sylfaen" w:hAnsi="Sylfaen"/>
                <w:sz w:val="20"/>
                <w:szCs w:val="20"/>
              </w:rPr>
              <w:t xml:space="preserve"> 2</w:t>
            </w:r>
          </w:p>
        </w:tc>
        <w:tc>
          <w:tcPr>
            <w:tcW w:w="1710" w:type="dxa"/>
            <w:tcBorders>
              <w:top w:val="single" w:sz="18" w:space="0" w:color="auto"/>
              <w:left w:val="single" w:sz="18" w:space="0" w:color="auto"/>
              <w:bottom w:val="single" w:sz="18" w:space="0" w:color="auto"/>
              <w:right w:val="single" w:sz="18" w:space="0" w:color="auto"/>
            </w:tcBorders>
            <w:vAlign w:val="center"/>
          </w:tcPr>
          <w:p w:rsidR="007E00DE" w:rsidRPr="00C82DA5" w:rsidRDefault="007E00DE" w:rsidP="007E00DE">
            <w:pPr>
              <w:ind w:left="145" w:hanging="145"/>
              <w:rPr>
                <w:rFonts w:ascii="GHEA Grapalat" w:hAnsi="GHEA Grapalat"/>
                <w:sz w:val="20"/>
              </w:rPr>
            </w:pPr>
            <w:r w:rsidRPr="00AE409E">
              <w:rPr>
                <w:rFonts w:ascii="GHEA Grapalat" w:hAnsi="GHEA Grapalat"/>
                <w:sz w:val="20"/>
              </w:rPr>
              <w:t>50761100</w:t>
            </w:r>
          </w:p>
        </w:tc>
        <w:tc>
          <w:tcPr>
            <w:tcW w:w="4329" w:type="dxa"/>
            <w:tcBorders>
              <w:top w:val="single" w:sz="18" w:space="0" w:color="auto"/>
              <w:left w:val="single" w:sz="18" w:space="0" w:color="auto"/>
              <w:bottom w:val="single" w:sz="18" w:space="0" w:color="auto"/>
              <w:right w:val="single" w:sz="18" w:space="0" w:color="auto"/>
            </w:tcBorders>
            <w:vAlign w:val="center"/>
          </w:tcPr>
          <w:p w:rsidR="007E00DE" w:rsidRPr="00E86412" w:rsidRDefault="007E00DE" w:rsidP="00067309">
            <w:pPr>
              <w:tabs>
                <w:tab w:val="num" w:pos="1440"/>
              </w:tabs>
              <w:ind w:left="145" w:hanging="145"/>
              <w:jc w:val="both"/>
              <w:rPr>
                <w:rFonts w:ascii="Sylfaen" w:hAnsi="Sylfaen" w:cs="TimesArmenianPSMT"/>
                <w:sz w:val="16"/>
                <w:szCs w:val="16"/>
              </w:rPr>
            </w:pPr>
            <w:r w:rsidRPr="00E86412">
              <w:rPr>
                <w:rFonts w:ascii="Sylfaen" w:hAnsi="Sylfaen" w:cs="TimesArmenianPSMT"/>
                <w:sz w:val="16"/>
                <w:szCs w:val="16"/>
              </w:rPr>
              <w:t>Необходимо проводить ежедневную санитарную уборку и техническое обслуживание общественного туалета в административном районе Шенгавит Еревана. В районе Шенгавит есть один общественный туалет, расположенный в парке рядом с телекомпанией «Шогакат».</w:t>
            </w:r>
          </w:p>
          <w:p w:rsidR="007E00DE" w:rsidRPr="00E86412" w:rsidRDefault="007E00DE" w:rsidP="00067309">
            <w:pPr>
              <w:tabs>
                <w:tab w:val="num" w:pos="1440"/>
              </w:tabs>
              <w:ind w:left="145" w:hanging="145"/>
              <w:jc w:val="both"/>
              <w:rPr>
                <w:rFonts w:ascii="Sylfaen" w:hAnsi="Sylfaen" w:cs="TimesArmenianPSMT"/>
                <w:sz w:val="16"/>
                <w:szCs w:val="16"/>
              </w:rPr>
            </w:pPr>
            <w:r w:rsidRPr="00E86412">
              <w:rPr>
                <w:rFonts w:ascii="Sylfaen" w:hAnsi="Sylfaen" w:cs="TimesArmenianPSMT"/>
                <w:sz w:val="16"/>
                <w:szCs w:val="16"/>
              </w:rPr>
              <w:t>Следующие услуги должны выполняться ежедневно в общественном туалете:</w:t>
            </w:r>
          </w:p>
          <w:p w:rsidR="007E00DE" w:rsidRPr="00E86412" w:rsidRDefault="007E00DE" w:rsidP="00067309">
            <w:pPr>
              <w:tabs>
                <w:tab w:val="num" w:pos="1440"/>
              </w:tabs>
              <w:ind w:left="145" w:hanging="145"/>
              <w:jc w:val="both"/>
              <w:rPr>
                <w:rFonts w:ascii="Sylfaen" w:hAnsi="Sylfaen" w:cs="TimesArmenianPSMT"/>
                <w:sz w:val="16"/>
                <w:szCs w:val="16"/>
              </w:rPr>
            </w:pPr>
            <w:r w:rsidRPr="00E86412">
              <w:rPr>
                <w:rFonts w:ascii="Sylfaen" w:hAnsi="Sylfaen" w:cs="TimesArmenianPSMT"/>
                <w:sz w:val="16"/>
                <w:szCs w:val="16"/>
              </w:rPr>
              <w:t>1. Обеспечить надлежащую санацию территории вокруг здания</w:t>
            </w:r>
          </w:p>
          <w:p w:rsidR="007E00DE" w:rsidRPr="00E86412" w:rsidRDefault="007E00DE" w:rsidP="00067309">
            <w:pPr>
              <w:tabs>
                <w:tab w:val="num" w:pos="1440"/>
              </w:tabs>
              <w:ind w:left="145" w:hanging="145"/>
              <w:jc w:val="both"/>
              <w:rPr>
                <w:rFonts w:ascii="Sylfaen" w:hAnsi="Sylfaen" w:cs="TimesArmenianPSMT"/>
                <w:sz w:val="16"/>
                <w:szCs w:val="16"/>
              </w:rPr>
            </w:pPr>
            <w:r w:rsidRPr="00E86412">
              <w:rPr>
                <w:rFonts w:ascii="Sylfaen" w:hAnsi="Sylfaen" w:cs="TimesArmenianPSMT"/>
                <w:sz w:val="16"/>
                <w:szCs w:val="16"/>
              </w:rPr>
              <w:t>2. Внутренняя уборка и дезинфекция</w:t>
            </w:r>
          </w:p>
          <w:p w:rsidR="007E00DE" w:rsidRPr="00E86412" w:rsidRDefault="007E00DE" w:rsidP="00067309">
            <w:pPr>
              <w:tabs>
                <w:tab w:val="num" w:pos="1440"/>
              </w:tabs>
              <w:ind w:left="145" w:hanging="145"/>
              <w:jc w:val="both"/>
              <w:rPr>
                <w:rFonts w:ascii="Sylfaen" w:hAnsi="Sylfaen" w:cs="TimesArmenianPSMT"/>
                <w:sz w:val="16"/>
                <w:szCs w:val="16"/>
              </w:rPr>
            </w:pPr>
            <w:r w:rsidRPr="00E86412">
              <w:rPr>
                <w:rFonts w:ascii="Sylfaen" w:hAnsi="Sylfaen" w:cs="TimesArmenianPSMT"/>
                <w:sz w:val="16"/>
                <w:szCs w:val="16"/>
              </w:rPr>
              <w:t>3 Утилизация накопленных отходов</w:t>
            </w:r>
          </w:p>
          <w:p w:rsidR="007E00DE" w:rsidRPr="00E86412" w:rsidRDefault="007E00DE" w:rsidP="00067309">
            <w:pPr>
              <w:tabs>
                <w:tab w:val="num" w:pos="1440"/>
              </w:tabs>
              <w:ind w:left="145" w:hanging="145"/>
              <w:jc w:val="both"/>
              <w:rPr>
                <w:rFonts w:ascii="Sylfaen" w:hAnsi="Sylfaen" w:cs="TimesArmenianPSMT"/>
                <w:sz w:val="16"/>
                <w:szCs w:val="16"/>
              </w:rPr>
            </w:pPr>
            <w:r w:rsidRPr="00E86412">
              <w:rPr>
                <w:rFonts w:ascii="Sylfaen" w:hAnsi="Sylfaen" w:cs="TimesArmenianPSMT"/>
                <w:sz w:val="16"/>
                <w:szCs w:val="16"/>
              </w:rPr>
              <w:t>4. Ремонт сантехники и оборудования в случае необходимости, обеспечение их надлежащего рабочего состояния</w:t>
            </w:r>
          </w:p>
          <w:p w:rsidR="007E00DE" w:rsidRDefault="007E00DE" w:rsidP="00067309">
            <w:pPr>
              <w:tabs>
                <w:tab w:val="num" w:pos="1440"/>
              </w:tabs>
              <w:ind w:left="145" w:hanging="145"/>
              <w:jc w:val="both"/>
              <w:rPr>
                <w:rFonts w:ascii="Sylfaen" w:hAnsi="Sylfaen" w:cs="TimesArmenianPSMT"/>
                <w:sz w:val="16"/>
                <w:szCs w:val="16"/>
              </w:rPr>
            </w:pPr>
            <w:r w:rsidRPr="00E86412">
              <w:rPr>
                <w:rFonts w:ascii="Sylfaen" w:hAnsi="Sylfaen" w:cs="TimesArmenianPSMT"/>
                <w:sz w:val="16"/>
                <w:szCs w:val="16"/>
              </w:rPr>
              <w:t>5. Удаление сточных вод и очищенных водяных засоров.</w:t>
            </w:r>
          </w:p>
          <w:p w:rsidR="007E00DE" w:rsidRPr="00E86412" w:rsidRDefault="007E00DE" w:rsidP="00067309">
            <w:pPr>
              <w:tabs>
                <w:tab w:val="num" w:pos="1440"/>
              </w:tabs>
              <w:ind w:left="145" w:hanging="145"/>
              <w:jc w:val="both"/>
              <w:rPr>
                <w:rFonts w:ascii="Sylfaen" w:hAnsi="Sylfaen" w:cs="TimesArmenianPSMT"/>
                <w:sz w:val="16"/>
                <w:szCs w:val="16"/>
              </w:rPr>
            </w:pPr>
          </w:p>
        </w:tc>
        <w:tc>
          <w:tcPr>
            <w:tcW w:w="937" w:type="dxa"/>
            <w:tcBorders>
              <w:top w:val="single" w:sz="18" w:space="0" w:color="auto"/>
              <w:left w:val="single" w:sz="18" w:space="0" w:color="auto"/>
              <w:bottom w:val="single" w:sz="18" w:space="0" w:color="auto"/>
              <w:right w:val="single" w:sz="18" w:space="0" w:color="auto"/>
            </w:tcBorders>
            <w:vAlign w:val="center"/>
          </w:tcPr>
          <w:p w:rsidR="007E00DE" w:rsidRPr="0093548F" w:rsidRDefault="007E00DE" w:rsidP="00067309">
            <w:pPr>
              <w:ind w:left="145" w:hanging="145"/>
              <w:jc w:val="center"/>
              <w:rPr>
                <w:rFonts w:ascii="Sylfaen" w:hAnsi="Sylfaen"/>
                <w:sz w:val="16"/>
                <w:szCs w:val="16"/>
              </w:rPr>
            </w:pPr>
            <w:r>
              <w:rPr>
                <w:rFonts w:ascii="Sylfaen" w:hAnsi="Sylfaen"/>
                <w:sz w:val="16"/>
                <w:szCs w:val="16"/>
              </w:rPr>
              <w:t>драм</w:t>
            </w:r>
          </w:p>
        </w:tc>
        <w:tc>
          <w:tcPr>
            <w:tcW w:w="722" w:type="dxa"/>
            <w:tcBorders>
              <w:top w:val="thinThickSmallGap" w:sz="24" w:space="0" w:color="auto"/>
              <w:left w:val="single" w:sz="18" w:space="0" w:color="auto"/>
              <w:bottom w:val="thinThickSmallGap" w:sz="24" w:space="0" w:color="auto"/>
            </w:tcBorders>
            <w:vAlign w:val="center"/>
          </w:tcPr>
          <w:p w:rsidR="007E00DE" w:rsidRPr="00612944" w:rsidRDefault="007E00DE" w:rsidP="00067309">
            <w:pPr>
              <w:ind w:left="145" w:hanging="145"/>
              <w:jc w:val="center"/>
              <w:rPr>
                <w:rFonts w:ascii="GHEA Grapalat" w:hAnsi="GHEA Grapalat"/>
                <w:sz w:val="16"/>
                <w:szCs w:val="16"/>
              </w:rPr>
            </w:pPr>
          </w:p>
        </w:tc>
        <w:tc>
          <w:tcPr>
            <w:tcW w:w="1299" w:type="dxa"/>
            <w:tcBorders>
              <w:top w:val="thinThickSmallGap" w:sz="24" w:space="0" w:color="auto"/>
              <w:bottom w:val="thinThickSmallGap" w:sz="24" w:space="0" w:color="auto"/>
            </w:tcBorders>
            <w:vAlign w:val="center"/>
          </w:tcPr>
          <w:p w:rsidR="007E00DE" w:rsidRPr="009B4CEE" w:rsidRDefault="007E00DE" w:rsidP="00067309">
            <w:pPr>
              <w:ind w:left="145" w:hanging="145"/>
              <w:jc w:val="center"/>
              <w:rPr>
                <w:rFonts w:ascii="GHEA Grapalat" w:hAnsi="GHEA Grapalat"/>
                <w:sz w:val="16"/>
                <w:szCs w:val="16"/>
              </w:rPr>
            </w:pPr>
          </w:p>
        </w:tc>
        <w:tc>
          <w:tcPr>
            <w:tcW w:w="1154" w:type="dxa"/>
            <w:tcBorders>
              <w:top w:val="thinThickSmallGap" w:sz="24" w:space="0" w:color="auto"/>
              <w:bottom w:val="thinThickSmallGap" w:sz="24" w:space="0" w:color="auto"/>
              <w:right w:val="single" w:sz="18" w:space="0" w:color="auto"/>
            </w:tcBorders>
            <w:vAlign w:val="center"/>
          </w:tcPr>
          <w:p w:rsidR="007E00DE" w:rsidRPr="00C82DA5" w:rsidRDefault="007E00DE" w:rsidP="00067309">
            <w:pPr>
              <w:ind w:left="145" w:hanging="145"/>
              <w:jc w:val="center"/>
              <w:rPr>
                <w:rFonts w:ascii="GHEA Grapalat" w:hAnsi="GHEA Grapalat"/>
                <w:sz w:val="16"/>
                <w:szCs w:val="16"/>
              </w:rPr>
            </w:pPr>
            <w:r>
              <w:rPr>
                <w:rFonts w:ascii="GHEA Grapalat" w:hAnsi="GHEA Grapalat"/>
                <w:sz w:val="16"/>
                <w:szCs w:val="16"/>
              </w:rPr>
              <w:t>1</w:t>
            </w:r>
          </w:p>
        </w:tc>
        <w:tc>
          <w:tcPr>
            <w:tcW w:w="1147" w:type="dxa"/>
            <w:tcBorders>
              <w:top w:val="single" w:sz="18" w:space="0" w:color="auto"/>
              <w:left w:val="single" w:sz="18" w:space="0" w:color="auto"/>
              <w:bottom w:val="single" w:sz="18" w:space="0" w:color="auto"/>
              <w:right w:val="single" w:sz="18" w:space="0" w:color="auto"/>
            </w:tcBorders>
            <w:vAlign w:val="center"/>
          </w:tcPr>
          <w:p w:rsidR="007E00DE" w:rsidRPr="002A588E" w:rsidRDefault="007E00DE" w:rsidP="00067309">
            <w:pPr>
              <w:ind w:left="145" w:hanging="145"/>
              <w:rPr>
                <w:rFonts w:ascii="GHEA Grapalat" w:hAnsi="GHEA Grapalat"/>
                <w:sz w:val="14"/>
                <w:szCs w:val="14"/>
              </w:rPr>
            </w:pPr>
            <w:r>
              <w:rPr>
                <w:rFonts w:ascii="GHEA Grapalat" w:hAnsi="GHEA Grapalat"/>
                <w:sz w:val="14"/>
                <w:szCs w:val="14"/>
              </w:rPr>
              <w:t>г</w:t>
            </w:r>
            <w:r w:rsidRPr="002A588E">
              <w:rPr>
                <w:rFonts w:ascii="GHEA Grapalat" w:hAnsi="GHEA Grapalat"/>
                <w:sz w:val="14"/>
                <w:szCs w:val="14"/>
              </w:rPr>
              <w:t>. Ереван Шенгавит административный район</w:t>
            </w:r>
          </w:p>
        </w:tc>
        <w:tc>
          <w:tcPr>
            <w:tcW w:w="1306" w:type="dxa"/>
            <w:tcBorders>
              <w:top w:val="single" w:sz="18" w:space="0" w:color="auto"/>
              <w:left w:val="single" w:sz="18" w:space="0" w:color="auto"/>
              <w:bottom w:val="single" w:sz="18" w:space="0" w:color="auto"/>
              <w:right w:val="single" w:sz="18" w:space="0" w:color="auto"/>
            </w:tcBorders>
            <w:vAlign w:val="center"/>
          </w:tcPr>
          <w:p w:rsidR="007E00DE" w:rsidRPr="00616AC8" w:rsidRDefault="007E00DE" w:rsidP="00067309">
            <w:pPr>
              <w:ind w:left="145" w:hanging="145"/>
              <w:jc w:val="center"/>
              <w:rPr>
                <w:rFonts w:ascii="GHEA Grapalat" w:hAnsi="GHEA Grapalat"/>
                <w:sz w:val="14"/>
                <w:szCs w:val="14"/>
              </w:rPr>
            </w:pPr>
            <w:r w:rsidRPr="00E12DC9">
              <w:rPr>
                <w:rFonts w:ascii="GHEA Grapalat" w:hAnsi="GHEA Grapalat"/>
                <w:i/>
                <w:sz w:val="14"/>
                <w:szCs w:val="14"/>
                <w:lang w:val="hy-AM"/>
              </w:rPr>
              <w:t>Предпочтител</w:t>
            </w:r>
            <w:r>
              <w:rPr>
                <w:rFonts w:ascii="GHEA Grapalat" w:hAnsi="GHEA Grapalat"/>
                <w:i/>
                <w:sz w:val="14"/>
                <w:szCs w:val="14"/>
                <w:lang w:val="hy-AM"/>
              </w:rPr>
              <w:t xml:space="preserve">ьный срок устанавливается до </w:t>
            </w:r>
            <w:r>
              <w:rPr>
                <w:rFonts w:ascii="GHEA Grapalat" w:hAnsi="GHEA Grapalat"/>
                <w:i/>
                <w:sz w:val="14"/>
                <w:szCs w:val="14"/>
              </w:rPr>
              <w:t>25.12.2020</w:t>
            </w:r>
            <w:r w:rsidRPr="00E12DC9">
              <w:rPr>
                <w:rFonts w:ascii="GHEA Grapalat" w:hAnsi="GHEA Grapalat"/>
                <w:i/>
                <w:sz w:val="14"/>
                <w:szCs w:val="14"/>
              </w:rPr>
              <w:t>г</w:t>
            </w:r>
            <w:r>
              <w:rPr>
                <w:rFonts w:ascii="GHEA Grapalat" w:hAnsi="GHEA Grapalat"/>
                <w:i/>
                <w:sz w:val="14"/>
                <w:szCs w:val="14"/>
              </w:rPr>
              <w:t>.</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7E00DE">
          <w:footnotePr>
            <w:pos w:val="beneathText"/>
          </w:footnotePr>
          <w:pgSz w:w="16840" w:h="11907" w:orient="landscape" w:code="9"/>
          <w:pgMar w:top="1418" w:right="450" w:bottom="1418" w:left="360" w:header="561" w:footer="561" w:gutter="0"/>
          <w:cols w:space="720"/>
          <w:titlePg/>
          <w:docGrid w:linePitch="326"/>
        </w:sectPr>
      </w:pPr>
    </w:p>
    <w:p w:rsidR="007E00DE" w:rsidRPr="00AD29CE" w:rsidRDefault="007E00DE" w:rsidP="007E00DE">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7E00DE" w:rsidRPr="00AD29CE" w:rsidRDefault="007E00DE" w:rsidP="007E00D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E00DE" w:rsidRPr="00AD29CE" w:rsidRDefault="007E00DE" w:rsidP="007E00DE">
      <w:pPr>
        <w:widowControl w:val="0"/>
        <w:tabs>
          <w:tab w:val="left" w:pos="9540"/>
        </w:tabs>
        <w:spacing w:after="160" w:line="360" w:lineRule="auto"/>
        <w:jc w:val="center"/>
        <w:rPr>
          <w:rFonts w:ascii="GHEA Grapalat" w:hAnsi="GHEA Grapalat"/>
        </w:rPr>
      </w:pPr>
    </w:p>
    <w:p w:rsidR="007E00DE" w:rsidRPr="00CA2754" w:rsidRDefault="007E00DE" w:rsidP="007E00DE">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7E00DE" w:rsidRPr="00AD29CE" w:rsidRDefault="007E00DE" w:rsidP="007E00DE">
      <w:pPr>
        <w:widowControl w:val="0"/>
        <w:spacing w:after="160" w:line="360" w:lineRule="auto"/>
        <w:jc w:val="right"/>
        <w:rPr>
          <w:rFonts w:ascii="GHEA Grapalat" w:hAnsi="GHEA Grapalat"/>
        </w:rPr>
      </w:pPr>
      <w:r w:rsidRPr="00AD29CE">
        <w:rPr>
          <w:rFonts w:ascii="GHEA Grapalat" w:hAnsi="GHEA Grapalat"/>
        </w:rPr>
        <w:t>драмов РА</w:t>
      </w:r>
    </w:p>
    <w:tbl>
      <w:tblPr>
        <w:tblW w:w="10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21"/>
        <w:gridCol w:w="1676"/>
        <w:gridCol w:w="664"/>
        <w:gridCol w:w="689"/>
        <w:gridCol w:w="481"/>
        <w:gridCol w:w="450"/>
        <w:gridCol w:w="450"/>
        <w:gridCol w:w="450"/>
        <w:gridCol w:w="540"/>
        <w:gridCol w:w="540"/>
        <w:gridCol w:w="540"/>
        <w:gridCol w:w="540"/>
        <w:gridCol w:w="540"/>
        <w:gridCol w:w="540"/>
        <w:gridCol w:w="450"/>
      </w:tblGrid>
      <w:tr w:rsidR="007E00DE" w:rsidRPr="00F412AC" w:rsidTr="00467B2D">
        <w:trPr>
          <w:trHeight w:val="363"/>
          <w:jc w:val="center"/>
        </w:trPr>
        <w:tc>
          <w:tcPr>
            <w:tcW w:w="10977" w:type="dxa"/>
            <w:gridSpan w:val="16"/>
          </w:tcPr>
          <w:p w:rsidR="007E00DE" w:rsidRPr="00F412AC" w:rsidRDefault="007E00DE" w:rsidP="00067309">
            <w:pPr>
              <w:widowControl w:val="0"/>
              <w:spacing w:after="120"/>
              <w:jc w:val="center"/>
              <w:rPr>
                <w:rFonts w:ascii="GHEA Grapalat" w:hAnsi="GHEA Grapalat"/>
                <w:sz w:val="16"/>
              </w:rPr>
            </w:pPr>
            <w:r w:rsidRPr="00F412AC">
              <w:rPr>
                <w:rFonts w:ascii="GHEA Grapalat" w:hAnsi="GHEA Grapalat"/>
                <w:sz w:val="16"/>
              </w:rPr>
              <w:t>Услуги</w:t>
            </w:r>
          </w:p>
        </w:tc>
      </w:tr>
      <w:tr w:rsidR="007E00DE" w:rsidRPr="00F412AC" w:rsidTr="00467B2D">
        <w:trPr>
          <w:trHeight w:val="1781"/>
          <w:jc w:val="center"/>
        </w:trPr>
        <w:tc>
          <w:tcPr>
            <w:tcW w:w="1006" w:type="dxa"/>
            <w:vAlign w:val="center"/>
          </w:tcPr>
          <w:p w:rsidR="007E00DE" w:rsidRPr="00F412AC" w:rsidRDefault="007E00DE" w:rsidP="0006730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21" w:type="dxa"/>
            <w:vAlign w:val="center"/>
          </w:tcPr>
          <w:p w:rsidR="007E00DE" w:rsidRPr="00F412AC" w:rsidRDefault="007E00DE" w:rsidP="0006730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76" w:type="dxa"/>
            <w:vAlign w:val="center"/>
          </w:tcPr>
          <w:p w:rsidR="007E00DE" w:rsidRPr="00F412AC" w:rsidRDefault="007E00DE" w:rsidP="0006730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74" w:type="dxa"/>
            <w:gridSpan w:val="13"/>
            <w:vAlign w:val="center"/>
          </w:tcPr>
          <w:p w:rsidR="007E00DE" w:rsidRPr="00CA2754" w:rsidRDefault="007E00DE" w:rsidP="00ED374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D3749">
              <w:rPr>
                <w:rFonts w:ascii="GHEA Grapalat" w:hAnsi="GHEA Grapalat"/>
                <w:sz w:val="16"/>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65666D" w:rsidRPr="00F412AC" w:rsidTr="00467B2D">
        <w:trPr>
          <w:cantSplit/>
          <w:trHeight w:val="1134"/>
          <w:jc w:val="center"/>
        </w:trPr>
        <w:tc>
          <w:tcPr>
            <w:tcW w:w="1006" w:type="dxa"/>
          </w:tcPr>
          <w:p w:rsidR="007E00DE" w:rsidRPr="00F412AC" w:rsidRDefault="007E00DE" w:rsidP="00067309">
            <w:pPr>
              <w:widowControl w:val="0"/>
              <w:spacing w:after="120"/>
              <w:jc w:val="center"/>
              <w:rPr>
                <w:rFonts w:ascii="GHEA Grapalat" w:hAnsi="GHEA Grapalat"/>
                <w:sz w:val="16"/>
              </w:rPr>
            </w:pPr>
          </w:p>
        </w:tc>
        <w:tc>
          <w:tcPr>
            <w:tcW w:w="1421" w:type="dxa"/>
          </w:tcPr>
          <w:p w:rsidR="007E00DE" w:rsidRPr="00F412AC" w:rsidRDefault="007E00DE" w:rsidP="00067309">
            <w:pPr>
              <w:widowControl w:val="0"/>
              <w:spacing w:after="120"/>
              <w:jc w:val="center"/>
              <w:rPr>
                <w:rFonts w:ascii="GHEA Grapalat" w:hAnsi="GHEA Grapalat"/>
                <w:sz w:val="16"/>
              </w:rPr>
            </w:pPr>
          </w:p>
        </w:tc>
        <w:tc>
          <w:tcPr>
            <w:tcW w:w="1676" w:type="dxa"/>
          </w:tcPr>
          <w:p w:rsidR="007E00DE" w:rsidRPr="00F412AC" w:rsidRDefault="007E00DE" w:rsidP="00067309">
            <w:pPr>
              <w:widowControl w:val="0"/>
              <w:spacing w:after="120"/>
              <w:jc w:val="center"/>
              <w:rPr>
                <w:rFonts w:ascii="GHEA Grapalat" w:hAnsi="GHEA Grapalat"/>
                <w:sz w:val="16"/>
              </w:rPr>
            </w:pPr>
          </w:p>
        </w:tc>
        <w:tc>
          <w:tcPr>
            <w:tcW w:w="664" w:type="dxa"/>
            <w:textDirection w:val="btLr"/>
            <w:vAlign w:val="center"/>
          </w:tcPr>
          <w:p w:rsidR="007E00DE" w:rsidRPr="00F412AC" w:rsidRDefault="007E00DE" w:rsidP="0006730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89" w:type="dxa"/>
            <w:textDirection w:val="btLr"/>
            <w:vAlign w:val="center"/>
          </w:tcPr>
          <w:p w:rsidR="007E00DE" w:rsidRPr="00F412AC" w:rsidRDefault="007E00DE" w:rsidP="0006730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81" w:type="dxa"/>
            <w:textDirection w:val="btLr"/>
            <w:vAlign w:val="center"/>
          </w:tcPr>
          <w:p w:rsidR="007E00DE" w:rsidRPr="00F412AC" w:rsidRDefault="007E00DE" w:rsidP="0006730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rsidR="007E00DE" w:rsidRPr="00F412AC" w:rsidRDefault="007E00DE" w:rsidP="0006730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7E00DE" w:rsidRPr="00F412AC" w:rsidRDefault="007E00DE" w:rsidP="0006730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rsidR="007E00DE" w:rsidRPr="00F412AC" w:rsidRDefault="007E00DE" w:rsidP="0006730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rsidR="007E00DE" w:rsidRPr="00F412AC" w:rsidRDefault="007E00DE" w:rsidP="0006730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7E00DE" w:rsidRPr="00F412AC" w:rsidRDefault="007E00DE" w:rsidP="0006730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rsidR="007E00DE" w:rsidRPr="00F412AC" w:rsidRDefault="007E00DE" w:rsidP="0006730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rsidR="007E00DE" w:rsidRPr="00F412AC" w:rsidRDefault="007E00DE" w:rsidP="0006730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40" w:type="dxa"/>
            <w:textDirection w:val="btLr"/>
            <w:vAlign w:val="center"/>
          </w:tcPr>
          <w:p w:rsidR="007E00DE" w:rsidRPr="00F412AC" w:rsidRDefault="007E00DE" w:rsidP="0006730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40" w:type="dxa"/>
            <w:textDirection w:val="btLr"/>
            <w:vAlign w:val="center"/>
          </w:tcPr>
          <w:p w:rsidR="007E00DE" w:rsidRPr="00F412AC" w:rsidRDefault="007E00DE" w:rsidP="0006730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rsidR="007E00DE" w:rsidRPr="00CA2754" w:rsidRDefault="007E00DE" w:rsidP="00ED3749">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5666D" w:rsidRPr="00F412AC" w:rsidTr="00467B2D">
        <w:trPr>
          <w:cantSplit/>
          <w:trHeight w:val="1134"/>
          <w:jc w:val="center"/>
        </w:trPr>
        <w:tc>
          <w:tcPr>
            <w:tcW w:w="1006" w:type="dxa"/>
          </w:tcPr>
          <w:p w:rsidR="00467B2D" w:rsidRDefault="00467B2D" w:rsidP="0065666D">
            <w:pPr>
              <w:widowControl w:val="0"/>
              <w:spacing w:after="120"/>
              <w:jc w:val="center"/>
              <w:rPr>
                <w:rFonts w:ascii="GHEA Grapalat" w:hAnsi="GHEA Grapalat"/>
                <w:sz w:val="20"/>
                <w:lang w:val="hy-AM"/>
              </w:rPr>
            </w:pPr>
          </w:p>
          <w:p w:rsidR="0065666D" w:rsidRPr="00F412AC" w:rsidRDefault="0065666D" w:rsidP="0065666D">
            <w:pPr>
              <w:widowControl w:val="0"/>
              <w:spacing w:after="120"/>
              <w:jc w:val="center"/>
              <w:rPr>
                <w:rFonts w:ascii="GHEA Grapalat" w:hAnsi="GHEA Grapalat"/>
                <w:sz w:val="16"/>
              </w:rPr>
            </w:pPr>
            <w:r>
              <w:rPr>
                <w:rFonts w:ascii="GHEA Grapalat" w:hAnsi="GHEA Grapalat"/>
                <w:sz w:val="20"/>
                <w:lang w:val="hy-AM"/>
              </w:rPr>
              <w:t>1-2</w:t>
            </w:r>
          </w:p>
        </w:tc>
        <w:tc>
          <w:tcPr>
            <w:tcW w:w="1421" w:type="dxa"/>
          </w:tcPr>
          <w:p w:rsidR="00467B2D" w:rsidRDefault="00467B2D" w:rsidP="0065666D">
            <w:pPr>
              <w:widowControl w:val="0"/>
              <w:spacing w:after="120"/>
              <w:jc w:val="center"/>
              <w:rPr>
                <w:rFonts w:ascii="GHEA Grapalat" w:hAnsi="GHEA Grapalat"/>
                <w:sz w:val="20"/>
                <w:lang w:val="hy-AM"/>
              </w:rPr>
            </w:pPr>
          </w:p>
          <w:p w:rsidR="0065666D" w:rsidRPr="00F412AC" w:rsidRDefault="0065666D" w:rsidP="0065666D">
            <w:pPr>
              <w:widowControl w:val="0"/>
              <w:spacing w:after="120"/>
              <w:jc w:val="center"/>
              <w:rPr>
                <w:rFonts w:ascii="GHEA Grapalat" w:hAnsi="GHEA Grapalat"/>
                <w:sz w:val="16"/>
              </w:rPr>
            </w:pPr>
            <w:r>
              <w:rPr>
                <w:rFonts w:ascii="GHEA Grapalat" w:hAnsi="GHEA Grapalat"/>
                <w:sz w:val="20"/>
                <w:lang w:val="hy-AM"/>
              </w:rPr>
              <w:t>50761100</w:t>
            </w:r>
          </w:p>
        </w:tc>
        <w:tc>
          <w:tcPr>
            <w:tcW w:w="1676" w:type="dxa"/>
          </w:tcPr>
          <w:p w:rsidR="00467B2D" w:rsidRDefault="00467B2D" w:rsidP="00467B2D">
            <w:pPr>
              <w:widowControl w:val="0"/>
              <w:spacing w:after="120"/>
              <w:jc w:val="center"/>
              <w:rPr>
                <w:rFonts w:ascii="GHEA Grapalat" w:hAnsi="GHEA Grapalat"/>
                <w:sz w:val="16"/>
              </w:rPr>
            </w:pPr>
          </w:p>
          <w:p w:rsidR="0065666D" w:rsidRPr="00F412AC" w:rsidRDefault="00467B2D" w:rsidP="00467B2D">
            <w:pPr>
              <w:widowControl w:val="0"/>
              <w:spacing w:after="120"/>
              <w:jc w:val="center"/>
              <w:rPr>
                <w:rFonts w:ascii="GHEA Grapalat" w:hAnsi="GHEA Grapalat"/>
                <w:sz w:val="16"/>
              </w:rPr>
            </w:pPr>
            <w:r>
              <w:rPr>
                <w:rFonts w:ascii="GHEA Grapalat" w:hAnsi="GHEA Grapalat"/>
                <w:sz w:val="16"/>
              </w:rPr>
              <w:t xml:space="preserve">Комунальные услуги </w:t>
            </w:r>
            <w:bookmarkStart w:id="0" w:name="_GoBack"/>
            <w:bookmarkEnd w:id="0"/>
          </w:p>
        </w:tc>
        <w:tc>
          <w:tcPr>
            <w:tcW w:w="664" w:type="dxa"/>
            <w:textDirection w:val="btLr"/>
            <w:vAlign w:val="center"/>
          </w:tcPr>
          <w:p w:rsidR="0065666D" w:rsidRPr="00F412AC" w:rsidRDefault="0065666D" w:rsidP="00ED3749">
            <w:pPr>
              <w:widowControl w:val="0"/>
              <w:spacing w:after="120"/>
              <w:ind w:left="113" w:right="113"/>
              <w:jc w:val="center"/>
              <w:rPr>
                <w:rFonts w:ascii="GHEA Grapalat" w:hAnsi="GHEA Grapalat"/>
                <w:sz w:val="16"/>
              </w:rPr>
            </w:pPr>
          </w:p>
        </w:tc>
        <w:tc>
          <w:tcPr>
            <w:tcW w:w="689" w:type="dxa"/>
            <w:textDirection w:val="btLr"/>
            <w:vAlign w:val="center"/>
          </w:tcPr>
          <w:p w:rsidR="0065666D" w:rsidRPr="00F412AC" w:rsidRDefault="0065666D" w:rsidP="00ED3749">
            <w:pPr>
              <w:widowControl w:val="0"/>
              <w:spacing w:after="120"/>
              <w:ind w:left="113" w:right="113"/>
              <w:jc w:val="center"/>
              <w:rPr>
                <w:rFonts w:ascii="GHEA Grapalat" w:hAnsi="GHEA Grapalat"/>
                <w:sz w:val="16"/>
              </w:rPr>
            </w:pPr>
          </w:p>
        </w:tc>
        <w:tc>
          <w:tcPr>
            <w:tcW w:w="481"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lang w:val="hy-AM"/>
              </w:rPr>
              <w:t xml:space="preserve">25 </w:t>
            </w:r>
            <w:r>
              <w:rPr>
                <w:rFonts w:ascii="GHEA Grapalat" w:hAnsi="GHEA Grapalat" w:cs="Arial"/>
                <w:sz w:val="18"/>
                <w:szCs w:val="18"/>
              </w:rPr>
              <w:t>%</w:t>
            </w:r>
          </w:p>
        </w:tc>
        <w:tc>
          <w:tcPr>
            <w:tcW w:w="45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50 %</w:t>
            </w:r>
          </w:p>
        </w:tc>
        <w:tc>
          <w:tcPr>
            <w:tcW w:w="45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50 %</w:t>
            </w:r>
          </w:p>
        </w:tc>
        <w:tc>
          <w:tcPr>
            <w:tcW w:w="45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50 %</w:t>
            </w:r>
          </w:p>
        </w:tc>
        <w:tc>
          <w:tcPr>
            <w:tcW w:w="54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75 %</w:t>
            </w:r>
          </w:p>
        </w:tc>
        <w:tc>
          <w:tcPr>
            <w:tcW w:w="54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75 %</w:t>
            </w:r>
          </w:p>
        </w:tc>
        <w:tc>
          <w:tcPr>
            <w:tcW w:w="54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75 %</w:t>
            </w:r>
          </w:p>
        </w:tc>
        <w:tc>
          <w:tcPr>
            <w:tcW w:w="54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100 %</w:t>
            </w:r>
          </w:p>
        </w:tc>
        <w:tc>
          <w:tcPr>
            <w:tcW w:w="54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100 %</w:t>
            </w:r>
          </w:p>
        </w:tc>
        <w:tc>
          <w:tcPr>
            <w:tcW w:w="540" w:type="dxa"/>
            <w:textDirection w:val="btLr"/>
            <w:vAlign w:val="center"/>
          </w:tcPr>
          <w:p w:rsidR="0065666D" w:rsidRPr="0020206B" w:rsidRDefault="0065666D" w:rsidP="00ED3749">
            <w:pPr>
              <w:ind w:left="113" w:right="113"/>
              <w:jc w:val="center"/>
              <w:rPr>
                <w:rFonts w:ascii="GHEA Grapalat" w:hAnsi="GHEA Grapalat" w:cs="Arial"/>
                <w:sz w:val="18"/>
                <w:szCs w:val="18"/>
              </w:rPr>
            </w:pPr>
            <w:r>
              <w:rPr>
                <w:rFonts w:ascii="GHEA Grapalat" w:hAnsi="GHEA Grapalat" w:cs="Arial"/>
                <w:sz w:val="18"/>
                <w:szCs w:val="18"/>
              </w:rPr>
              <w:t>100 %</w:t>
            </w:r>
          </w:p>
        </w:tc>
        <w:tc>
          <w:tcPr>
            <w:tcW w:w="450" w:type="dxa"/>
            <w:textDirection w:val="btLr"/>
            <w:vAlign w:val="center"/>
          </w:tcPr>
          <w:p w:rsidR="0065666D" w:rsidRPr="00AB24E0" w:rsidRDefault="0065666D" w:rsidP="00ED3749">
            <w:pPr>
              <w:ind w:left="113" w:right="113"/>
              <w:jc w:val="center"/>
              <w:rPr>
                <w:rFonts w:ascii="GHEA Grapalat" w:hAnsi="GHEA Grapalat"/>
              </w:rPr>
            </w:pPr>
            <w:r w:rsidRPr="00AB24E0">
              <w:rPr>
                <w:rFonts w:ascii="GHEA Grapalat" w:hAnsi="GHEA Grapalat"/>
                <w:sz w:val="18"/>
              </w:rPr>
              <w:t>100 %</w:t>
            </w:r>
          </w:p>
        </w:tc>
      </w:tr>
    </w:tbl>
    <w:p w:rsidR="007E00DE" w:rsidRPr="00AD29CE" w:rsidRDefault="007E00DE" w:rsidP="007E00D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E00DE" w:rsidRPr="00AD29CE" w:rsidTr="00067309">
        <w:trPr>
          <w:jc w:val="center"/>
        </w:trPr>
        <w:tc>
          <w:tcPr>
            <w:tcW w:w="4536" w:type="dxa"/>
          </w:tcPr>
          <w:p w:rsidR="007E00DE" w:rsidRPr="00AD29CE" w:rsidRDefault="007E00DE" w:rsidP="0006730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E00DE" w:rsidRPr="00CA2754" w:rsidRDefault="007E00DE" w:rsidP="00067309">
            <w:pPr>
              <w:widowControl w:val="0"/>
              <w:jc w:val="center"/>
              <w:rPr>
                <w:rFonts w:ascii="GHEA Grapalat" w:hAnsi="GHEA Grapalat"/>
                <w:lang w:val="en-US"/>
              </w:rPr>
            </w:pPr>
            <w:r>
              <w:rPr>
                <w:rFonts w:ascii="GHEA Grapalat" w:hAnsi="GHEA Grapalat"/>
                <w:lang w:val="en-US"/>
              </w:rPr>
              <w:t>_________________________</w:t>
            </w:r>
          </w:p>
          <w:p w:rsidR="007E00DE" w:rsidRPr="00CA2754" w:rsidRDefault="007E00DE" w:rsidP="0006730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E00DE" w:rsidRPr="00AD29CE" w:rsidRDefault="007E00DE" w:rsidP="0006730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E00DE" w:rsidRPr="00AD29CE" w:rsidRDefault="007E00DE" w:rsidP="00067309">
            <w:pPr>
              <w:widowControl w:val="0"/>
              <w:spacing w:after="160" w:line="360" w:lineRule="auto"/>
              <w:jc w:val="center"/>
              <w:rPr>
                <w:rFonts w:ascii="GHEA Grapalat" w:hAnsi="GHEA Grapalat"/>
              </w:rPr>
            </w:pPr>
          </w:p>
        </w:tc>
        <w:tc>
          <w:tcPr>
            <w:tcW w:w="4343" w:type="dxa"/>
          </w:tcPr>
          <w:p w:rsidR="007E00DE" w:rsidRPr="00AD29CE" w:rsidRDefault="007E00DE" w:rsidP="0006730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E00DE" w:rsidRPr="00CA2754" w:rsidRDefault="007E00DE" w:rsidP="00067309">
            <w:pPr>
              <w:widowControl w:val="0"/>
              <w:jc w:val="center"/>
              <w:rPr>
                <w:rFonts w:ascii="GHEA Grapalat" w:hAnsi="GHEA Grapalat"/>
                <w:lang w:val="en-US"/>
              </w:rPr>
            </w:pPr>
            <w:r>
              <w:rPr>
                <w:rFonts w:ascii="GHEA Grapalat" w:hAnsi="GHEA Grapalat"/>
                <w:lang w:val="en-US"/>
              </w:rPr>
              <w:t>_________________________</w:t>
            </w:r>
          </w:p>
          <w:p w:rsidR="007E00DE" w:rsidRPr="00CA2754" w:rsidRDefault="007E00DE" w:rsidP="0006730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E00DE" w:rsidRPr="00AD29CE" w:rsidRDefault="007E00DE" w:rsidP="00067309">
            <w:pPr>
              <w:widowControl w:val="0"/>
              <w:spacing w:after="160" w:line="360" w:lineRule="auto"/>
              <w:jc w:val="center"/>
              <w:rPr>
                <w:rFonts w:ascii="GHEA Grapalat" w:hAnsi="GHEA Grapalat"/>
              </w:rPr>
            </w:pPr>
            <w:r w:rsidRPr="00AD29CE">
              <w:rPr>
                <w:rFonts w:ascii="GHEA Grapalat" w:hAnsi="GHEA Grapalat"/>
              </w:rPr>
              <w:t>М. П.</w:t>
            </w:r>
          </w:p>
        </w:tc>
      </w:tr>
    </w:tbl>
    <w:p w:rsidR="007E00DE" w:rsidRPr="00AD29CE" w:rsidRDefault="007E00DE" w:rsidP="007E00DE">
      <w:pPr>
        <w:widowControl w:val="0"/>
        <w:spacing w:after="160" w:line="360" w:lineRule="auto"/>
        <w:rPr>
          <w:rFonts w:ascii="GHEA Grapalat" w:hAnsi="GHEA Grapalat"/>
        </w:rPr>
        <w:sectPr w:rsidR="007E00DE" w:rsidRPr="00AD29CE" w:rsidSect="003D290D">
          <w:footerReference w:type="default" r:id="rId14"/>
          <w:footnotePr>
            <w:pos w:val="beneathText"/>
          </w:footnotePr>
          <w:pgSz w:w="11907" w:h="16840" w:code="9"/>
          <w:pgMar w:top="1418" w:right="1418" w:bottom="851" w:left="1418" w:header="561" w:footer="561" w:gutter="0"/>
          <w:cols w:space="720"/>
          <w:titlePg/>
          <w:docGrid w:linePitch="326"/>
        </w:sectPr>
      </w:pPr>
    </w:p>
    <w:p w:rsidR="003B2F27" w:rsidRPr="00E77E1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7E00DE">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7E00DE">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117" w:rsidRDefault="00995117">
      <w:r>
        <w:separator/>
      </w:r>
    </w:p>
  </w:endnote>
  <w:endnote w:type="continuationSeparator" w:id="0">
    <w:p w:rsidR="00995117" w:rsidRDefault="0099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067309" w:rsidRPr="00305BEC" w:rsidRDefault="0006730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7B2D">
          <w:rPr>
            <w:rFonts w:ascii="GHEA Grapalat" w:hAnsi="GHEA Grapalat"/>
            <w:noProof/>
            <w:sz w:val="24"/>
            <w:szCs w:val="24"/>
          </w:rPr>
          <w:t>59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67309" w:rsidRPr="00305BEC" w:rsidRDefault="0006730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7B2D">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117" w:rsidRDefault="00995117">
      <w:r>
        <w:separator/>
      </w:r>
    </w:p>
  </w:footnote>
  <w:footnote w:type="continuationSeparator" w:id="0">
    <w:p w:rsidR="00995117" w:rsidRDefault="00995117">
      <w:r>
        <w:continuationSeparator/>
      </w:r>
    </w:p>
  </w:footnote>
  <w:footnote w:id="1">
    <w:p w:rsidR="00067309" w:rsidRPr="008334DA" w:rsidRDefault="00067309"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067309" w:rsidRPr="00617E69" w:rsidRDefault="00067309"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067309" w:rsidRPr="00CD6B60" w:rsidRDefault="000673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7309" w:rsidRPr="00CD6B60" w:rsidRDefault="000673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7309" w:rsidRPr="00CD6B60" w:rsidRDefault="0006730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67309" w:rsidRPr="008842CE" w:rsidRDefault="00067309" w:rsidP="00067309">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067309" w:rsidRPr="00FE2AA4" w:rsidRDefault="0006730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067309" w:rsidRPr="008842CE" w:rsidRDefault="00067309" w:rsidP="00067309">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7309" w:rsidRPr="000811C1" w:rsidRDefault="00067309" w:rsidP="00067309">
      <w:pPr>
        <w:pStyle w:val="FootnoteText"/>
        <w:rPr>
          <w:lang w:val="af-ZA"/>
        </w:rPr>
      </w:pPr>
    </w:p>
  </w:footnote>
  <w:footnote w:id="6">
    <w:p w:rsidR="00067309" w:rsidRPr="002E07CB" w:rsidRDefault="00067309"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067309" w:rsidRPr="002E07CB" w:rsidRDefault="00067309"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067309" w:rsidRPr="002E07CB" w:rsidRDefault="00067309"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067309" w:rsidRPr="00D87FA7" w:rsidRDefault="00067309"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067309" w:rsidRPr="002D60D3" w:rsidRDefault="00067309"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067309" w:rsidRPr="00511966" w:rsidRDefault="00067309"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067309" w:rsidRPr="00A31673" w:rsidRDefault="0006730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067309" w:rsidRDefault="0006730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7309" w:rsidRDefault="00067309" w:rsidP="006B3E56">
      <w:pPr>
        <w:pStyle w:val="FootnoteText"/>
        <w:rPr>
          <w:rFonts w:asciiTheme="minorHAnsi" w:hAnsiTheme="minorHAnsi"/>
          <w:lang w:val="af-ZA"/>
        </w:rPr>
      </w:pPr>
    </w:p>
  </w:footnote>
  <w:footnote w:id="10">
    <w:p w:rsidR="00067309" w:rsidRPr="00DC619D" w:rsidRDefault="0006730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067309" w:rsidRPr="00D3436F" w:rsidRDefault="000673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7309" w:rsidRPr="00D3436F" w:rsidRDefault="00067309">
      <w:pPr>
        <w:pStyle w:val="FootnoteText"/>
        <w:rPr>
          <w:lang w:val="es-ES"/>
        </w:rPr>
      </w:pPr>
    </w:p>
  </w:footnote>
  <w:footnote w:id="12">
    <w:p w:rsidR="00067309" w:rsidRPr="008842CE" w:rsidRDefault="000673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67309" w:rsidRPr="008842CE" w:rsidRDefault="00067309" w:rsidP="003D2FE2">
      <w:pPr>
        <w:pStyle w:val="FootnoteText"/>
        <w:jc w:val="both"/>
        <w:rPr>
          <w:rFonts w:ascii="GHEA Grapalat" w:hAnsi="GHEA Grapalat"/>
        </w:rPr>
      </w:pPr>
    </w:p>
  </w:footnote>
  <w:footnote w:id="13">
    <w:p w:rsidR="00067309" w:rsidRPr="008842CE" w:rsidRDefault="00067309" w:rsidP="003D2FE2">
      <w:pPr>
        <w:pStyle w:val="FootnoteText"/>
        <w:jc w:val="both"/>
      </w:pPr>
    </w:p>
  </w:footnote>
  <w:footnote w:id="14">
    <w:p w:rsidR="00067309" w:rsidRPr="005D0994" w:rsidRDefault="00067309"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067309" w:rsidRDefault="00067309">
      <w:pPr>
        <w:pStyle w:val="FootnoteText"/>
        <w:rPr>
          <w:rFonts w:ascii="Sylfaen" w:hAnsi="Sylfaen"/>
          <w:i/>
          <w:lang w:val="hy-AM"/>
        </w:rPr>
      </w:pPr>
    </w:p>
    <w:p w:rsidR="00067309" w:rsidRPr="00347504" w:rsidRDefault="00067309">
      <w:pPr>
        <w:pStyle w:val="FootnoteText"/>
        <w:rPr>
          <w:rFonts w:ascii="Sylfaen" w:hAnsi="Sylfaen"/>
          <w:i/>
          <w:lang w:val="hy-AM"/>
        </w:rPr>
      </w:pPr>
    </w:p>
  </w:footnote>
  <w:footnote w:id="15">
    <w:p w:rsidR="00067309" w:rsidRPr="008842CE" w:rsidRDefault="000673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67309" w:rsidRPr="008842CE" w:rsidRDefault="00067309" w:rsidP="000A214C">
      <w:pPr>
        <w:pStyle w:val="FootnoteText"/>
        <w:jc w:val="both"/>
        <w:rPr>
          <w:rFonts w:ascii="GHEA Grapalat" w:hAnsi="GHEA Grapalat"/>
        </w:rPr>
      </w:pPr>
    </w:p>
  </w:footnote>
  <w:footnote w:id="16">
    <w:p w:rsidR="00067309" w:rsidRPr="008842CE" w:rsidRDefault="00067309" w:rsidP="000A214C">
      <w:pPr>
        <w:pStyle w:val="FootnoteText"/>
        <w:jc w:val="both"/>
      </w:pPr>
    </w:p>
  </w:footnote>
  <w:footnote w:id="17">
    <w:p w:rsidR="00067309" w:rsidRPr="00C95D0C" w:rsidRDefault="00067309"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067309" w:rsidRPr="006F5F33" w:rsidRDefault="0006730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067309" w:rsidRPr="00892F7F" w:rsidRDefault="00067309"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67309" w:rsidRPr="00552088" w:rsidRDefault="0006730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67309" w:rsidRPr="006F5F33" w:rsidRDefault="00067309" w:rsidP="003B2F27">
      <w:pPr>
        <w:pStyle w:val="FootnoteText"/>
        <w:jc w:val="both"/>
        <w:rPr>
          <w:rFonts w:ascii="GHEA Grapalat" w:hAnsi="GHEA Grapalat"/>
          <w:lang w:val="hy-AM"/>
        </w:rPr>
      </w:pPr>
      <w:r w:rsidRPr="006F5F33">
        <w:rPr>
          <w:rFonts w:ascii="GHEA Grapalat" w:hAnsi="GHEA Grapalat"/>
          <w:i/>
        </w:rPr>
        <w:t>.</w:t>
      </w:r>
    </w:p>
    <w:p w:rsidR="00067309" w:rsidRPr="00576D9C" w:rsidRDefault="00067309" w:rsidP="003B2F27">
      <w:pPr>
        <w:pStyle w:val="FootnoteText"/>
        <w:jc w:val="both"/>
        <w:rPr>
          <w:rFonts w:ascii="GHEA Grapalat" w:hAnsi="GHEA Grapalat"/>
          <w:lang w:val="hy-AM"/>
        </w:rPr>
      </w:pPr>
    </w:p>
  </w:footnote>
  <w:footnote w:id="20">
    <w:p w:rsidR="00067309" w:rsidRPr="006F5F33" w:rsidRDefault="00067309"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67309" w:rsidRPr="006F5F33" w:rsidRDefault="0006730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067309" w:rsidRPr="00E40AC8" w:rsidRDefault="0006730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067309" w:rsidRPr="00CA2754" w:rsidRDefault="00067309" w:rsidP="007E00DE">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7309" w:rsidRPr="00CA2754" w:rsidRDefault="00067309" w:rsidP="007E00DE">
      <w:pPr>
        <w:pStyle w:val="FootnoteText"/>
        <w:jc w:val="both"/>
        <w:rPr>
          <w:sz w:val="2"/>
          <w:szCs w:val="2"/>
        </w:rPr>
      </w:pPr>
    </w:p>
  </w:footnote>
  <w:footnote w:id="24">
    <w:p w:rsidR="00067309" w:rsidRPr="00CA2754" w:rsidRDefault="00067309" w:rsidP="007E00D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67309"/>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813"/>
    <w:rsid w:val="000B6A70"/>
    <w:rsid w:val="000B700B"/>
    <w:rsid w:val="000B751B"/>
    <w:rsid w:val="000B7641"/>
    <w:rsid w:val="000B7C54"/>
    <w:rsid w:val="000C062F"/>
    <w:rsid w:val="000C0A9D"/>
    <w:rsid w:val="000C165F"/>
    <w:rsid w:val="000C264F"/>
    <w:rsid w:val="000C36C6"/>
    <w:rsid w:val="000C3F69"/>
    <w:rsid w:val="000C50C5"/>
    <w:rsid w:val="000C5A09"/>
    <w:rsid w:val="000C69DF"/>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6667"/>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2D"/>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66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ADD"/>
    <w:rsid w:val="00731BD1"/>
    <w:rsid w:val="00731D26"/>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C71E8"/>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0DE"/>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117"/>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749"/>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CCE2F-2602-4134-9DED-FBA4512A1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64</Pages>
  <Words>16707</Words>
  <Characters>95234</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111718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848</cp:revision>
  <cp:lastPrinted>2018-02-16T07:12:00Z</cp:lastPrinted>
  <dcterms:created xsi:type="dcterms:W3CDTF">2019-10-28T07:04:00Z</dcterms:created>
  <dcterms:modified xsi:type="dcterms:W3CDTF">2020-02-20T05:59:00Z</dcterms:modified>
</cp:coreProperties>
</file>